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31" w:rsidRPr="00652582" w:rsidRDefault="00652582" w:rsidP="005930A8">
      <w:pPr>
        <w:spacing w:line="276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652582">
        <w:rPr>
          <w:rFonts w:ascii="Times New Roman" w:hAnsi="Times New Roman" w:cs="Times New Roman"/>
          <w:b/>
          <w:lang w:val="ru-RU"/>
        </w:rPr>
        <w:t>Принципы и функции активных методов обучения информатике и математике в условиях реализации ФГОС</w:t>
      </w:r>
    </w:p>
    <w:p w:rsidR="00652582" w:rsidRPr="00652582" w:rsidRDefault="00652582" w:rsidP="005930A8">
      <w:pPr>
        <w:spacing w:line="276" w:lineRule="auto"/>
        <w:ind w:firstLine="540"/>
        <w:rPr>
          <w:rFonts w:ascii="Times New Roman" w:hAnsi="Times New Roman" w:cs="Times New Roman"/>
          <w:lang w:val="ru-RU"/>
        </w:rPr>
      </w:pPr>
    </w:p>
    <w:p w:rsidR="00652582" w:rsidRPr="00652582" w:rsidRDefault="00652582" w:rsidP="005930A8">
      <w:pPr>
        <w:spacing w:line="276" w:lineRule="auto"/>
        <w:ind w:firstLine="540"/>
        <w:jc w:val="right"/>
        <w:rPr>
          <w:rFonts w:ascii="Times New Roman" w:hAnsi="Times New Roman" w:cs="Times New Roman"/>
          <w:lang w:val="ru-RU"/>
        </w:rPr>
      </w:pPr>
      <w:r w:rsidRPr="00652582">
        <w:rPr>
          <w:rFonts w:ascii="Times New Roman" w:hAnsi="Times New Roman" w:cs="Times New Roman"/>
          <w:lang w:val="ru-RU"/>
        </w:rPr>
        <w:t xml:space="preserve">Малыш Н.Ю., учитель математики </w:t>
      </w:r>
    </w:p>
    <w:p w:rsidR="00652582" w:rsidRDefault="00652582" w:rsidP="005930A8">
      <w:pPr>
        <w:spacing w:line="276" w:lineRule="auto"/>
        <w:ind w:firstLine="540"/>
        <w:jc w:val="right"/>
        <w:rPr>
          <w:rFonts w:ascii="Times New Roman" w:hAnsi="Times New Roman" w:cs="Times New Roman"/>
          <w:lang w:val="ru-RU"/>
        </w:rPr>
      </w:pPr>
      <w:r w:rsidRPr="00652582">
        <w:rPr>
          <w:rFonts w:ascii="Times New Roman" w:hAnsi="Times New Roman" w:cs="Times New Roman"/>
          <w:lang w:val="ru-RU"/>
        </w:rPr>
        <w:t>и информатики МАОУ «СОШ № 24»</w:t>
      </w:r>
    </w:p>
    <w:p w:rsidR="00652582" w:rsidRDefault="00652582" w:rsidP="005930A8">
      <w:pPr>
        <w:spacing w:line="276" w:lineRule="auto"/>
        <w:ind w:firstLine="540"/>
        <w:jc w:val="right"/>
        <w:rPr>
          <w:rFonts w:ascii="Times New Roman" w:hAnsi="Times New Roman" w:cs="Times New Roman"/>
          <w:lang w:val="ru-RU"/>
        </w:rPr>
      </w:pPr>
    </w:p>
    <w:p w:rsidR="00D0074F" w:rsidRDefault="00D0074F" w:rsidP="005930A8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D0074F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современном мире</w:t>
      </w:r>
      <w:r w:rsidRPr="00D0074F">
        <w:rPr>
          <w:rFonts w:ascii="Times New Roman" w:hAnsi="Times New Roman" w:cs="Times New Roman"/>
          <w:lang w:val="ru-RU"/>
        </w:rPr>
        <w:t xml:space="preserve"> образование </w:t>
      </w:r>
      <w:r>
        <w:rPr>
          <w:rFonts w:ascii="Times New Roman" w:hAnsi="Times New Roman" w:cs="Times New Roman"/>
          <w:lang w:val="ru-RU"/>
        </w:rPr>
        <w:t xml:space="preserve">приобретает </w:t>
      </w:r>
      <w:r w:rsidRPr="00D0074F">
        <w:rPr>
          <w:rFonts w:ascii="Times New Roman" w:hAnsi="Times New Roman" w:cs="Times New Roman"/>
          <w:lang w:val="ru-RU"/>
        </w:rPr>
        <w:t>особую роль в формировании личн</w:t>
      </w:r>
      <w:r w:rsidRPr="00D0074F">
        <w:rPr>
          <w:rFonts w:ascii="Times New Roman" w:hAnsi="Times New Roman" w:cs="Times New Roman"/>
          <w:lang w:val="ru-RU"/>
        </w:rPr>
        <w:t>о</w:t>
      </w:r>
      <w:r w:rsidRPr="00D0074F">
        <w:rPr>
          <w:rFonts w:ascii="Times New Roman" w:hAnsi="Times New Roman" w:cs="Times New Roman"/>
          <w:lang w:val="ru-RU"/>
        </w:rPr>
        <w:t xml:space="preserve">сти, ее развитии, воспитании и социализации в целом. </w:t>
      </w:r>
      <w:r>
        <w:rPr>
          <w:rFonts w:ascii="Times New Roman" w:hAnsi="Times New Roman" w:cs="Times New Roman"/>
          <w:lang w:val="ru-RU"/>
        </w:rPr>
        <w:t>О</w:t>
      </w:r>
      <w:r w:rsidRPr="00D0074F">
        <w:rPr>
          <w:rFonts w:ascii="Times New Roman" w:hAnsi="Times New Roman" w:cs="Times New Roman"/>
          <w:lang w:val="ru-RU"/>
        </w:rPr>
        <w:t xml:space="preserve">но должно не только передать знания, сформировать умения, но и развить способности к самоопределению, подготовить будущих специалистов к самостоятельным действиям и принятию решений, научить нести ответственность за себя и свои действия. </w:t>
      </w:r>
    </w:p>
    <w:p w:rsidR="00D0074F" w:rsidRDefault="00D0074F" w:rsidP="00D0074F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этом </w:t>
      </w:r>
      <w:r w:rsidRPr="00D0074F">
        <w:rPr>
          <w:rFonts w:ascii="Times New Roman" w:hAnsi="Times New Roman" w:cs="Times New Roman"/>
          <w:lang w:val="ru-RU"/>
        </w:rPr>
        <w:t>традиционн</w:t>
      </w:r>
      <w:r>
        <w:rPr>
          <w:rFonts w:ascii="Times New Roman" w:hAnsi="Times New Roman" w:cs="Times New Roman"/>
          <w:lang w:val="ru-RU"/>
        </w:rPr>
        <w:t>ые</w:t>
      </w:r>
      <w:r w:rsidRPr="00D0074F">
        <w:rPr>
          <w:rFonts w:ascii="Times New Roman" w:hAnsi="Times New Roman" w:cs="Times New Roman"/>
          <w:lang w:val="ru-RU"/>
        </w:rPr>
        <w:t xml:space="preserve"> форм</w:t>
      </w:r>
      <w:r>
        <w:rPr>
          <w:rFonts w:ascii="Times New Roman" w:hAnsi="Times New Roman" w:cs="Times New Roman"/>
          <w:lang w:val="ru-RU"/>
        </w:rPr>
        <w:t>ы и</w:t>
      </w:r>
      <w:r w:rsidRPr="00D0074F">
        <w:rPr>
          <w:rFonts w:ascii="Times New Roman" w:hAnsi="Times New Roman" w:cs="Times New Roman"/>
          <w:lang w:val="ru-RU"/>
        </w:rPr>
        <w:t xml:space="preserve"> метод</w:t>
      </w:r>
      <w:r>
        <w:rPr>
          <w:rFonts w:ascii="Times New Roman" w:hAnsi="Times New Roman" w:cs="Times New Roman"/>
          <w:lang w:val="ru-RU"/>
        </w:rPr>
        <w:t>ы</w:t>
      </w:r>
      <w:r w:rsidRPr="00D0074F">
        <w:rPr>
          <w:rFonts w:ascii="Times New Roman" w:hAnsi="Times New Roman" w:cs="Times New Roman"/>
          <w:lang w:val="ru-RU"/>
        </w:rPr>
        <w:t xml:space="preserve"> организации и проведения </w:t>
      </w:r>
      <w:r>
        <w:rPr>
          <w:rFonts w:ascii="Times New Roman" w:hAnsi="Times New Roman" w:cs="Times New Roman"/>
          <w:lang w:val="ru-RU"/>
        </w:rPr>
        <w:t xml:space="preserve">уроков </w:t>
      </w:r>
      <w:r w:rsidRPr="00D0074F">
        <w:rPr>
          <w:rFonts w:ascii="Times New Roman" w:hAnsi="Times New Roman" w:cs="Times New Roman"/>
          <w:lang w:val="ru-RU"/>
        </w:rPr>
        <w:t>показ</w:t>
      </w:r>
      <w:r w:rsidRPr="00D0074F">
        <w:rPr>
          <w:rFonts w:ascii="Times New Roman" w:hAnsi="Times New Roman" w:cs="Times New Roman"/>
          <w:lang w:val="ru-RU"/>
        </w:rPr>
        <w:t>ы</w:t>
      </w:r>
      <w:r w:rsidRPr="00D0074F">
        <w:rPr>
          <w:rFonts w:ascii="Times New Roman" w:hAnsi="Times New Roman" w:cs="Times New Roman"/>
          <w:lang w:val="ru-RU"/>
        </w:rPr>
        <w:t xml:space="preserve">вает, что в учебном процессе преобладает репродуктивность при восприятии и усвоении информации. </w:t>
      </w:r>
      <w:r w:rsidRPr="005930A8">
        <w:rPr>
          <w:rFonts w:ascii="Times New Roman" w:hAnsi="Times New Roman" w:cs="Times New Roman"/>
          <w:lang w:val="ru-RU"/>
        </w:rPr>
        <w:t>Традиционные формы, методы, средства обучения предполагают в основном деятельность преподавателя по передаче информации. Попытки ввести элементы актив</w:t>
      </w:r>
      <w:r w:rsidRPr="005930A8">
        <w:rPr>
          <w:rFonts w:ascii="Times New Roman" w:hAnsi="Times New Roman" w:cs="Times New Roman"/>
          <w:lang w:val="ru-RU"/>
        </w:rPr>
        <w:t>и</w:t>
      </w:r>
      <w:r w:rsidRPr="005930A8">
        <w:rPr>
          <w:rFonts w:ascii="Times New Roman" w:hAnsi="Times New Roman" w:cs="Times New Roman"/>
          <w:lang w:val="ru-RU"/>
        </w:rPr>
        <w:t>зации учащихся, например</w:t>
      </w:r>
      <w:r>
        <w:rPr>
          <w:rFonts w:ascii="Times New Roman" w:hAnsi="Times New Roman" w:cs="Times New Roman"/>
          <w:lang w:val="ru-RU"/>
        </w:rPr>
        <w:t>,</w:t>
      </w:r>
      <w:r w:rsidRPr="005930A8">
        <w:rPr>
          <w:rFonts w:ascii="Times New Roman" w:hAnsi="Times New Roman" w:cs="Times New Roman"/>
          <w:lang w:val="ru-RU"/>
        </w:rPr>
        <w:t xml:space="preserve"> с помощью проблемного обучения, часто сводятся к пост</w:t>
      </w:r>
      <w:r w:rsidRPr="005930A8">
        <w:rPr>
          <w:rFonts w:ascii="Times New Roman" w:hAnsi="Times New Roman" w:cs="Times New Roman"/>
          <w:lang w:val="ru-RU"/>
        </w:rPr>
        <w:t>а</w:t>
      </w:r>
      <w:r w:rsidRPr="005930A8">
        <w:rPr>
          <w:rFonts w:ascii="Times New Roman" w:hAnsi="Times New Roman" w:cs="Times New Roman"/>
          <w:lang w:val="ru-RU"/>
        </w:rPr>
        <w:t>новке преподавателем по ходу занятия определенной задачи и раскрытию им же самим подн</w:t>
      </w:r>
      <w:r w:rsidRPr="005930A8">
        <w:rPr>
          <w:rFonts w:ascii="Times New Roman" w:hAnsi="Times New Roman" w:cs="Times New Roman"/>
          <w:lang w:val="ru-RU"/>
        </w:rPr>
        <w:t>я</w:t>
      </w:r>
      <w:r w:rsidRPr="005930A8">
        <w:rPr>
          <w:rFonts w:ascii="Times New Roman" w:hAnsi="Times New Roman" w:cs="Times New Roman"/>
          <w:lang w:val="ru-RU"/>
        </w:rPr>
        <w:t>той проблемы.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52582" w:rsidRPr="005930A8" w:rsidRDefault="00D0074F" w:rsidP="00D0074F">
      <w:pPr>
        <w:spacing w:line="276" w:lineRule="auto"/>
        <w:ind w:firstLine="540"/>
        <w:jc w:val="both"/>
        <w:rPr>
          <w:rFonts w:ascii="Times New Roman" w:hAnsi="Times New Roman" w:cs="Times New Roman"/>
          <w:i/>
          <w:lang w:val="ru-RU"/>
        </w:rPr>
      </w:pPr>
      <w:r w:rsidRPr="00D0074F">
        <w:rPr>
          <w:rFonts w:ascii="Times New Roman" w:hAnsi="Times New Roman" w:cs="Times New Roman"/>
          <w:lang w:val="ru-RU"/>
        </w:rPr>
        <w:t xml:space="preserve">Всё вышесказанное определяет необходимость </w:t>
      </w:r>
      <w:r>
        <w:rPr>
          <w:rFonts w:ascii="Times New Roman" w:hAnsi="Times New Roman" w:cs="Times New Roman"/>
          <w:lang w:val="ru-RU"/>
        </w:rPr>
        <w:t xml:space="preserve">введения таких </w:t>
      </w:r>
      <w:r w:rsidRPr="00D0074F">
        <w:rPr>
          <w:rFonts w:ascii="Times New Roman" w:hAnsi="Times New Roman" w:cs="Times New Roman"/>
          <w:lang w:val="ru-RU"/>
        </w:rPr>
        <w:t>форм обуче</w:t>
      </w:r>
      <w:r>
        <w:rPr>
          <w:rFonts w:ascii="Times New Roman" w:hAnsi="Times New Roman" w:cs="Times New Roman"/>
          <w:lang w:val="ru-RU"/>
        </w:rPr>
        <w:t>ния, кот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рые </w:t>
      </w:r>
      <w:r w:rsidR="00652582" w:rsidRPr="00D0074F">
        <w:rPr>
          <w:rFonts w:ascii="Times New Roman" w:hAnsi="Times New Roman" w:cs="Times New Roman"/>
          <w:lang w:val="ru-RU"/>
        </w:rPr>
        <w:t>характеризую</w:t>
      </w:r>
      <w:r w:rsidRPr="00D0074F">
        <w:rPr>
          <w:rFonts w:ascii="Times New Roman" w:hAnsi="Times New Roman" w:cs="Times New Roman"/>
          <w:lang w:val="ru-RU"/>
        </w:rPr>
        <w:t>тся</w:t>
      </w:r>
      <w:r w:rsidR="00652582" w:rsidRPr="00D0074F">
        <w:rPr>
          <w:rFonts w:ascii="Times New Roman" w:hAnsi="Times New Roman" w:cs="Times New Roman"/>
          <w:lang w:val="ru-RU"/>
        </w:rPr>
        <w:t xml:space="preserve"> высоким уровнем активности </w:t>
      </w:r>
      <w:r w:rsidR="005930A8" w:rsidRPr="00D0074F">
        <w:rPr>
          <w:rFonts w:ascii="Times New Roman" w:hAnsi="Times New Roman" w:cs="Times New Roman"/>
          <w:lang w:val="ru-RU"/>
        </w:rPr>
        <w:t>учащихся</w:t>
      </w:r>
      <w:r w:rsidR="00652582" w:rsidRPr="00D0074F">
        <w:rPr>
          <w:rFonts w:ascii="Times New Roman" w:hAnsi="Times New Roman" w:cs="Times New Roman"/>
          <w:lang w:val="ru-RU"/>
        </w:rPr>
        <w:t>, их включенностью в уче</w:t>
      </w:r>
      <w:r w:rsidR="00652582" w:rsidRPr="00D0074F">
        <w:rPr>
          <w:rFonts w:ascii="Times New Roman" w:hAnsi="Times New Roman" w:cs="Times New Roman"/>
          <w:lang w:val="ru-RU"/>
        </w:rPr>
        <w:t>б</w:t>
      </w:r>
      <w:r w:rsidR="00652582" w:rsidRPr="00D0074F">
        <w:rPr>
          <w:rFonts w:ascii="Times New Roman" w:hAnsi="Times New Roman" w:cs="Times New Roman"/>
          <w:lang w:val="ru-RU"/>
        </w:rPr>
        <w:t>ный процесс, активизирующие и стимулирующие их познавательную и творческую де</w:t>
      </w:r>
      <w:r w:rsidR="00652582" w:rsidRPr="00D0074F">
        <w:rPr>
          <w:rFonts w:ascii="Times New Roman" w:hAnsi="Times New Roman" w:cs="Times New Roman"/>
          <w:lang w:val="ru-RU"/>
        </w:rPr>
        <w:t>я</w:t>
      </w:r>
      <w:r w:rsidR="00652582" w:rsidRPr="00D0074F">
        <w:rPr>
          <w:rFonts w:ascii="Times New Roman" w:hAnsi="Times New Roman" w:cs="Times New Roman"/>
          <w:lang w:val="ru-RU"/>
        </w:rPr>
        <w:t>тельность при решении поставленных з</w:t>
      </w:r>
      <w:r w:rsidR="00652582" w:rsidRPr="00D0074F">
        <w:rPr>
          <w:rFonts w:ascii="Times New Roman" w:hAnsi="Times New Roman" w:cs="Times New Roman"/>
          <w:lang w:val="ru-RU"/>
        </w:rPr>
        <w:t>а</w:t>
      </w:r>
      <w:r w:rsidR="00652582" w:rsidRPr="00D0074F">
        <w:rPr>
          <w:rFonts w:ascii="Times New Roman" w:hAnsi="Times New Roman" w:cs="Times New Roman"/>
          <w:lang w:val="ru-RU"/>
        </w:rPr>
        <w:t xml:space="preserve">дач. </w:t>
      </w:r>
    </w:p>
    <w:p w:rsidR="005930A8" w:rsidRDefault="005930A8" w:rsidP="005930A8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D0074F">
        <w:rPr>
          <w:rFonts w:ascii="Times New Roman" w:hAnsi="Times New Roman" w:cs="Times New Roman"/>
          <w:lang w:val="ru-RU"/>
        </w:rPr>
        <w:t>Активное обучение</w:t>
      </w:r>
      <w:r w:rsidRPr="00652582">
        <w:rPr>
          <w:rFonts w:ascii="Times New Roman" w:hAnsi="Times New Roman" w:cs="Times New Roman"/>
          <w:lang w:val="ru-RU"/>
        </w:rPr>
        <w:t xml:space="preserve"> предполагает использование такой системы методов, которая направлена главным образом не на изложение преподавателем готовых знаний, их зап</w:t>
      </w:r>
      <w:r w:rsidRPr="00652582">
        <w:rPr>
          <w:rFonts w:ascii="Times New Roman" w:hAnsi="Times New Roman" w:cs="Times New Roman"/>
          <w:lang w:val="ru-RU"/>
        </w:rPr>
        <w:t>о</w:t>
      </w:r>
      <w:r w:rsidRPr="00652582">
        <w:rPr>
          <w:rFonts w:ascii="Times New Roman" w:hAnsi="Times New Roman" w:cs="Times New Roman"/>
          <w:lang w:val="ru-RU"/>
        </w:rPr>
        <w:t>минание и воспроизведение, а на самостоятельное овладение учащимися знаниями и ум</w:t>
      </w:r>
      <w:r w:rsidRPr="00652582">
        <w:rPr>
          <w:rFonts w:ascii="Times New Roman" w:hAnsi="Times New Roman" w:cs="Times New Roman"/>
          <w:lang w:val="ru-RU"/>
        </w:rPr>
        <w:t>е</w:t>
      </w:r>
      <w:r w:rsidRPr="00652582">
        <w:rPr>
          <w:rFonts w:ascii="Times New Roman" w:hAnsi="Times New Roman" w:cs="Times New Roman"/>
          <w:lang w:val="ru-RU"/>
        </w:rPr>
        <w:t>ниями в процессе активной мыслительной и практической деятельности.</w:t>
      </w:r>
    </w:p>
    <w:p w:rsidR="00EC74AF" w:rsidRDefault="00163B32" w:rsidP="00EC74AF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163B32">
        <w:rPr>
          <w:rFonts w:ascii="Times New Roman" w:hAnsi="Times New Roman" w:cs="Times New Roman"/>
          <w:lang w:val="ru-RU"/>
        </w:rPr>
        <w:t>В качестве основных неоспоримых достоинств выступают</w:t>
      </w:r>
      <w:r>
        <w:rPr>
          <w:rFonts w:ascii="Times New Roman" w:hAnsi="Times New Roman" w:cs="Times New Roman"/>
          <w:lang w:val="ru-RU"/>
        </w:rPr>
        <w:t xml:space="preserve"> </w:t>
      </w:r>
      <w:r w:rsidRPr="00163B32">
        <w:rPr>
          <w:rFonts w:ascii="Times New Roman" w:hAnsi="Times New Roman" w:cs="Times New Roman"/>
          <w:lang w:val="ru-RU"/>
        </w:rPr>
        <w:t>высокая степень самост</w:t>
      </w:r>
      <w:r w:rsidRPr="00163B32">
        <w:rPr>
          <w:rFonts w:ascii="Times New Roman" w:hAnsi="Times New Roman" w:cs="Times New Roman"/>
          <w:lang w:val="ru-RU"/>
        </w:rPr>
        <w:t>о</w:t>
      </w:r>
      <w:r w:rsidRPr="00163B32">
        <w:rPr>
          <w:rFonts w:ascii="Times New Roman" w:hAnsi="Times New Roman" w:cs="Times New Roman"/>
          <w:lang w:val="ru-RU"/>
        </w:rPr>
        <w:t>ятел</w:t>
      </w:r>
      <w:r w:rsidRPr="00163B32">
        <w:rPr>
          <w:rFonts w:ascii="Times New Roman" w:hAnsi="Times New Roman" w:cs="Times New Roman"/>
          <w:lang w:val="ru-RU"/>
        </w:rPr>
        <w:t>ь</w:t>
      </w:r>
      <w:r w:rsidRPr="00163B32">
        <w:rPr>
          <w:rFonts w:ascii="Times New Roman" w:hAnsi="Times New Roman" w:cs="Times New Roman"/>
          <w:lang w:val="ru-RU"/>
        </w:rPr>
        <w:t>ности, инициативности, развитие социальных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163B32">
        <w:rPr>
          <w:rFonts w:ascii="Times New Roman" w:hAnsi="Times New Roman" w:cs="Times New Roman"/>
          <w:lang w:val="ru-RU"/>
        </w:rPr>
        <w:t xml:space="preserve">навыков, </w:t>
      </w:r>
      <w:proofErr w:type="spellStart"/>
      <w:r w:rsidRPr="00163B32">
        <w:rPr>
          <w:rFonts w:ascii="Times New Roman" w:hAnsi="Times New Roman" w:cs="Times New Roman"/>
          <w:lang w:val="ru-RU"/>
        </w:rPr>
        <w:t>сформированность</w:t>
      </w:r>
      <w:proofErr w:type="spellEnd"/>
      <w:r w:rsidRPr="00163B32">
        <w:rPr>
          <w:rFonts w:ascii="Times New Roman" w:hAnsi="Times New Roman" w:cs="Times New Roman"/>
          <w:lang w:val="ru-RU"/>
        </w:rPr>
        <w:t xml:space="preserve"> умения доб</w:t>
      </w:r>
      <w:r w:rsidRPr="00163B32">
        <w:rPr>
          <w:rFonts w:ascii="Times New Roman" w:hAnsi="Times New Roman" w:cs="Times New Roman"/>
          <w:lang w:val="ru-RU"/>
        </w:rPr>
        <w:t>ы</w:t>
      </w:r>
      <w:r w:rsidRPr="00163B32">
        <w:rPr>
          <w:rFonts w:ascii="Times New Roman" w:hAnsi="Times New Roman" w:cs="Times New Roman"/>
          <w:lang w:val="ru-RU"/>
        </w:rPr>
        <w:t>вать знания и применять их на</w:t>
      </w:r>
      <w:r>
        <w:rPr>
          <w:rFonts w:ascii="Times New Roman" w:hAnsi="Times New Roman" w:cs="Times New Roman"/>
          <w:lang w:val="ru-RU"/>
        </w:rPr>
        <w:t xml:space="preserve"> </w:t>
      </w:r>
      <w:r w:rsidRPr="00163B32">
        <w:rPr>
          <w:rFonts w:ascii="Times New Roman" w:hAnsi="Times New Roman" w:cs="Times New Roman"/>
          <w:lang w:val="ru-RU"/>
        </w:rPr>
        <w:t>практике, развитие творческих способностей. Чувство свободы в</w:t>
      </w:r>
      <w:r w:rsidRPr="00163B32">
        <w:rPr>
          <w:rFonts w:ascii="Times New Roman" w:hAnsi="Times New Roman" w:cs="Times New Roman"/>
          <w:lang w:val="ru-RU"/>
        </w:rPr>
        <w:t>ы</w:t>
      </w:r>
      <w:r w:rsidRPr="00163B32">
        <w:rPr>
          <w:rFonts w:ascii="Times New Roman" w:hAnsi="Times New Roman" w:cs="Times New Roman"/>
          <w:lang w:val="ru-RU"/>
        </w:rPr>
        <w:t>бора делает</w:t>
      </w:r>
      <w:r>
        <w:rPr>
          <w:rFonts w:ascii="Times New Roman" w:hAnsi="Times New Roman" w:cs="Times New Roman"/>
          <w:lang w:val="ru-RU"/>
        </w:rPr>
        <w:t xml:space="preserve"> </w:t>
      </w:r>
      <w:r w:rsidRPr="00163B32">
        <w:rPr>
          <w:rFonts w:ascii="Times New Roman" w:hAnsi="Times New Roman" w:cs="Times New Roman"/>
          <w:lang w:val="ru-RU"/>
        </w:rPr>
        <w:t>обучение сознательным, продуктивным и более результативным.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63B32" w:rsidRPr="00EC74AF" w:rsidRDefault="00EC74AF" w:rsidP="00EC74AF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lang w:val="ru-RU"/>
        </w:rPr>
      </w:pPr>
      <w:r w:rsidRPr="00D0074F">
        <w:rPr>
          <w:rFonts w:ascii="Times New Roman" w:hAnsi="Times New Roman" w:cs="Times New Roman"/>
          <w:b/>
          <w:lang w:val="ru-RU"/>
        </w:rPr>
        <w:t xml:space="preserve">Активные </w:t>
      </w:r>
      <w:r w:rsidRPr="00D0074F">
        <w:rPr>
          <w:rFonts w:ascii="Times New Roman" w:hAnsi="Times New Roman" w:cs="Times New Roman"/>
          <w:b/>
          <w:lang w:val="ru-RU"/>
        </w:rPr>
        <w:t>методы</w:t>
      </w:r>
      <w:r w:rsidRPr="00D0074F">
        <w:rPr>
          <w:rFonts w:ascii="Times New Roman" w:hAnsi="Times New Roman" w:cs="Times New Roman"/>
          <w:b/>
          <w:lang w:val="ru-RU"/>
        </w:rPr>
        <w:t xml:space="preserve"> обучения</w:t>
      </w:r>
      <w:r w:rsidRPr="00163B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="00163B32" w:rsidRPr="00163B32">
        <w:rPr>
          <w:rFonts w:ascii="Times New Roman" w:hAnsi="Times New Roman" w:cs="Times New Roman"/>
          <w:lang w:val="ru-RU"/>
        </w:rPr>
        <w:t xml:space="preserve">ключают в себя следующие технологии: </w:t>
      </w:r>
      <w:r w:rsidR="00163B32" w:rsidRPr="00EC74AF">
        <w:rPr>
          <w:rFonts w:ascii="Times New Roman" w:hAnsi="Times New Roman" w:cs="Times New Roman"/>
          <w:b/>
          <w:i/>
          <w:lang w:val="ru-RU"/>
        </w:rPr>
        <w:t>технология проблемного</w:t>
      </w:r>
      <w:r w:rsidR="00163B32" w:rsidRPr="00EC74AF">
        <w:rPr>
          <w:rFonts w:ascii="Times New Roman" w:hAnsi="Times New Roman" w:cs="Times New Roman"/>
          <w:b/>
          <w:i/>
          <w:lang w:val="ru-RU"/>
        </w:rPr>
        <w:t xml:space="preserve"> </w:t>
      </w:r>
      <w:r w:rsidR="00163B32" w:rsidRPr="00EC74AF">
        <w:rPr>
          <w:rFonts w:ascii="Times New Roman" w:hAnsi="Times New Roman" w:cs="Times New Roman"/>
          <w:b/>
          <w:i/>
          <w:lang w:val="ru-RU"/>
        </w:rPr>
        <w:t>обучения, технология проектного обучения, игровые технологии, инте</w:t>
      </w:r>
      <w:r w:rsidR="00163B32" w:rsidRPr="00EC74AF">
        <w:rPr>
          <w:rFonts w:ascii="Times New Roman" w:hAnsi="Times New Roman" w:cs="Times New Roman"/>
          <w:b/>
          <w:i/>
          <w:lang w:val="ru-RU"/>
        </w:rPr>
        <w:t>р</w:t>
      </w:r>
      <w:r w:rsidR="00163B32" w:rsidRPr="00EC74AF">
        <w:rPr>
          <w:rFonts w:ascii="Times New Roman" w:hAnsi="Times New Roman" w:cs="Times New Roman"/>
          <w:b/>
          <w:i/>
          <w:lang w:val="ru-RU"/>
        </w:rPr>
        <w:t>активные</w:t>
      </w:r>
      <w:r w:rsidR="00163B32" w:rsidRPr="00EC74AF">
        <w:rPr>
          <w:rFonts w:ascii="Times New Roman" w:hAnsi="Times New Roman" w:cs="Times New Roman"/>
          <w:b/>
          <w:i/>
          <w:lang w:val="ru-RU"/>
        </w:rPr>
        <w:t xml:space="preserve"> </w:t>
      </w:r>
      <w:r w:rsidR="00163B32" w:rsidRPr="00EC74AF">
        <w:rPr>
          <w:rFonts w:ascii="Times New Roman" w:hAnsi="Times New Roman" w:cs="Times New Roman"/>
          <w:b/>
          <w:i/>
          <w:lang w:val="ru-RU"/>
        </w:rPr>
        <w:t>технологии.</w:t>
      </w:r>
    </w:p>
    <w:p w:rsidR="00EC74AF" w:rsidRPr="00EC74AF" w:rsidRDefault="00163B32" w:rsidP="00EC74AF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C74AF">
        <w:rPr>
          <w:rFonts w:ascii="Times New Roman" w:hAnsi="Times New Roman" w:cs="Times New Roman"/>
          <w:b/>
          <w:lang w:val="ru-RU"/>
        </w:rPr>
        <w:t>Технология проблемного обучения</w:t>
      </w:r>
      <w:r w:rsidRPr="00EC74AF">
        <w:rPr>
          <w:rFonts w:ascii="Times New Roman" w:hAnsi="Times New Roman" w:cs="Times New Roman"/>
          <w:lang w:val="ru-RU"/>
        </w:rPr>
        <w:t xml:space="preserve"> - это такая форма обучения, в</w:t>
      </w:r>
      <w:r w:rsidR="00EC74AF" w:rsidRPr="00EC74AF"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которой процесс познания учащихся приближается к поисковой,</w:t>
      </w:r>
      <w:r w:rsidR="00EC74AF" w:rsidRPr="00EC74AF">
        <w:rPr>
          <w:rFonts w:ascii="Times New Roman" w:hAnsi="Times New Roman" w:cs="Times New Roman"/>
          <w:lang w:val="ru-RU"/>
        </w:rPr>
        <w:t xml:space="preserve"> </w:t>
      </w:r>
      <w:r w:rsidR="00EC74AF" w:rsidRPr="00EC74AF">
        <w:rPr>
          <w:rFonts w:ascii="Times New Roman" w:hAnsi="Times New Roman" w:cs="Times New Roman"/>
          <w:lang w:val="ru-RU"/>
        </w:rPr>
        <w:t>Основной дидактический прием - созд</w:t>
      </w:r>
      <w:r w:rsidR="00EC74AF" w:rsidRPr="00EC74AF">
        <w:rPr>
          <w:rFonts w:ascii="Times New Roman" w:hAnsi="Times New Roman" w:cs="Times New Roman"/>
          <w:lang w:val="ru-RU"/>
        </w:rPr>
        <w:t>а</w:t>
      </w:r>
      <w:r w:rsidR="00EC74AF" w:rsidRPr="00EC74AF">
        <w:rPr>
          <w:rFonts w:ascii="Times New Roman" w:hAnsi="Times New Roman" w:cs="Times New Roman"/>
          <w:lang w:val="ru-RU"/>
        </w:rPr>
        <w:t>ние проб</w:t>
      </w:r>
      <w:r w:rsidR="00EC74AF" w:rsidRPr="00EC74AF">
        <w:rPr>
          <w:rFonts w:ascii="Times New Roman" w:hAnsi="Times New Roman" w:cs="Times New Roman"/>
          <w:lang w:val="ru-RU"/>
        </w:rPr>
        <w:t>л</w:t>
      </w:r>
      <w:r w:rsidR="00EC74AF" w:rsidRPr="00EC74AF">
        <w:rPr>
          <w:rFonts w:ascii="Times New Roman" w:hAnsi="Times New Roman" w:cs="Times New Roman"/>
          <w:lang w:val="ru-RU"/>
        </w:rPr>
        <w:t>емной ситуации,</w:t>
      </w:r>
      <w:r w:rsidR="00EC74AF" w:rsidRPr="00EC74AF">
        <w:rPr>
          <w:rFonts w:ascii="Times New Roman" w:hAnsi="Times New Roman" w:cs="Times New Roman"/>
          <w:lang w:val="ru-RU"/>
        </w:rPr>
        <w:t xml:space="preserve"> </w:t>
      </w:r>
      <w:r w:rsidR="00EC74AF" w:rsidRPr="00EC74AF">
        <w:rPr>
          <w:rFonts w:ascii="Times New Roman" w:hAnsi="Times New Roman" w:cs="Times New Roman"/>
          <w:lang w:val="ru-RU"/>
        </w:rPr>
        <w:t>имеющей форму познавате</w:t>
      </w:r>
      <w:r w:rsidR="00EC74AF">
        <w:rPr>
          <w:rFonts w:ascii="Times New Roman" w:hAnsi="Times New Roman" w:cs="Times New Roman"/>
          <w:lang w:val="ru-RU"/>
        </w:rPr>
        <w:t>л</w:t>
      </w:r>
      <w:r w:rsidR="00EC74AF" w:rsidRPr="00EC74AF">
        <w:rPr>
          <w:rFonts w:ascii="Times New Roman" w:hAnsi="Times New Roman" w:cs="Times New Roman"/>
          <w:lang w:val="ru-RU"/>
        </w:rPr>
        <w:t xml:space="preserve">ьной задачи. </w:t>
      </w:r>
      <w:r w:rsidR="00EC74AF" w:rsidRPr="00EC74AF">
        <w:rPr>
          <w:rFonts w:ascii="Times New Roman" w:hAnsi="Times New Roman" w:cs="Times New Roman"/>
          <w:lang w:val="ru-RU"/>
        </w:rPr>
        <w:t>Познавательные зад</w:t>
      </w:r>
      <w:r w:rsidR="00EC74AF" w:rsidRPr="00EC74AF">
        <w:rPr>
          <w:rFonts w:ascii="Times New Roman" w:hAnsi="Times New Roman" w:cs="Times New Roman"/>
          <w:lang w:val="ru-RU"/>
        </w:rPr>
        <w:t>а</w:t>
      </w:r>
      <w:r w:rsidR="00EC74AF" w:rsidRPr="00EC74AF">
        <w:rPr>
          <w:rFonts w:ascii="Times New Roman" w:hAnsi="Times New Roman" w:cs="Times New Roman"/>
          <w:lang w:val="ru-RU"/>
        </w:rPr>
        <w:t>чи должны быть доступны  по  своей  трудности,  учитывать  познавательные  возможн</w:t>
      </w:r>
      <w:r w:rsidR="00EC74AF" w:rsidRPr="00EC74AF">
        <w:rPr>
          <w:rFonts w:ascii="Times New Roman" w:hAnsi="Times New Roman" w:cs="Times New Roman"/>
          <w:lang w:val="ru-RU"/>
        </w:rPr>
        <w:t>о</w:t>
      </w:r>
      <w:r w:rsidR="00EC74AF" w:rsidRPr="00EC74AF">
        <w:rPr>
          <w:rFonts w:ascii="Times New Roman" w:hAnsi="Times New Roman" w:cs="Times New Roman"/>
          <w:lang w:val="ru-RU"/>
        </w:rPr>
        <w:t xml:space="preserve">сти </w:t>
      </w:r>
      <w:proofErr w:type="gramStart"/>
      <w:r w:rsidR="00EC74AF" w:rsidRPr="00EC74AF">
        <w:rPr>
          <w:rFonts w:ascii="Times New Roman" w:hAnsi="Times New Roman" w:cs="Times New Roman"/>
          <w:lang w:val="ru-RU"/>
        </w:rPr>
        <w:t>обучаемых</w:t>
      </w:r>
      <w:proofErr w:type="gramEnd"/>
      <w:r w:rsidR="00EC74AF" w:rsidRPr="00EC74AF">
        <w:rPr>
          <w:rFonts w:ascii="Times New Roman" w:hAnsi="Times New Roman" w:cs="Times New Roman"/>
          <w:lang w:val="ru-RU"/>
        </w:rPr>
        <w:t>,  находиться  в  русле  изучаемого  предмета  и  быть  значимыми  для усвоения  нового  материала. Основные методические приемы создания проблемной сит</w:t>
      </w:r>
      <w:r w:rsidR="00EC74AF" w:rsidRPr="00EC74AF">
        <w:rPr>
          <w:rFonts w:ascii="Times New Roman" w:hAnsi="Times New Roman" w:cs="Times New Roman"/>
          <w:lang w:val="ru-RU"/>
        </w:rPr>
        <w:t>у</w:t>
      </w:r>
      <w:r w:rsidR="00EC74AF" w:rsidRPr="00EC74AF">
        <w:rPr>
          <w:rFonts w:ascii="Times New Roman" w:hAnsi="Times New Roman" w:cs="Times New Roman"/>
          <w:lang w:val="ru-RU"/>
        </w:rPr>
        <w:t>ации на уроках информатики и математики: использование жизненных явлений, фактов, их анализ с целью теоретического объяснения; использование исторического или заним</w:t>
      </w:r>
      <w:r w:rsidR="00EC74AF" w:rsidRPr="00EC74AF">
        <w:rPr>
          <w:rFonts w:ascii="Times New Roman" w:hAnsi="Times New Roman" w:cs="Times New Roman"/>
          <w:lang w:val="ru-RU"/>
        </w:rPr>
        <w:t>а</w:t>
      </w:r>
      <w:r w:rsidR="00EC74AF" w:rsidRPr="00EC74AF">
        <w:rPr>
          <w:rFonts w:ascii="Times New Roman" w:hAnsi="Times New Roman" w:cs="Times New Roman"/>
          <w:lang w:val="ru-RU"/>
        </w:rPr>
        <w:t>тельного материала; организация практической работы исследовательского характера; з</w:t>
      </w:r>
      <w:r w:rsidR="00EC74AF" w:rsidRPr="00EC74AF">
        <w:rPr>
          <w:rFonts w:ascii="Times New Roman" w:hAnsi="Times New Roman" w:cs="Times New Roman"/>
          <w:lang w:val="ru-RU"/>
        </w:rPr>
        <w:t>а</w:t>
      </w:r>
      <w:r w:rsidR="00EC74AF" w:rsidRPr="00EC74AF">
        <w:rPr>
          <w:rFonts w:ascii="Times New Roman" w:hAnsi="Times New Roman" w:cs="Times New Roman"/>
          <w:lang w:val="ru-RU"/>
        </w:rPr>
        <w:t xml:space="preserve">дания, при выполнении которых нужно обнаружить </w:t>
      </w:r>
      <w:proofErr w:type="gramStart"/>
      <w:r w:rsidR="00EC74AF" w:rsidRPr="00EC74AF">
        <w:rPr>
          <w:rFonts w:ascii="Times New Roman" w:hAnsi="Times New Roman" w:cs="Times New Roman"/>
          <w:lang w:val="ru-RU"/>
        </w:rPr>
        <w:t>не-которые</w:t>
      </w:r>
      <w:proofErr w:type="gramEnd"/>
      <w:r w:rsidR="00EC74AF" w:rsidRPr="00EC74AF">
        <w:rPr>
          <w:rFonts w:ascii="Times New Roman" w:hAnsi="Times New Roman" w:cs="Times New Roman"/>
          <w:lang w:val="ru-RU"/>
        </w:rPr>
        <w:t xml:space="preserve"> закономерности, требу</w:t>
      </w:r>
      <w:r w:rsidR="00EC74AF" w:rsidRPr="00EC74AF">
        <w:rPr>
          <w:rFonts w:ascii="Times New Roman" w:hAnsi="Times New Roman" w:cs="Times New Roman"/>
          <w:lang w:val="ru-RU"/>
        </w:rPr>
        <w:t>ю</w:t>
      </w:r>
      <w:r w:rsidR="00EC74AF" w:rsidRPr="00EC74AF">
        <w:rPr>
          <w:rFonts w:ascii="Times New Roman" w:hAnsi="Times New Roman" w:cs="Times New Roman"/>
          <w:lang w:val="ru-RU"/>
        </w:rPr>
        <w:t>щие теоретического обоснования. В  сотрудничестве  с  преподавателем  учащиеся «о</w:t>
      </w:r>
      <w:r w:rsidR="00EC74AF" w:rsidRPr="00EC74AF">
        <w:rPr>
          <w:rFonts w:ascii="Times New Roman" w:hAnsi="Times New Roman" w:cs="Times New Roman"/>
          <w:lang w:val="ru-RU"/>
        </w:rPr>
        <w:t>т</w:t>
      </w:r>
      <w:r w:rsidR="00EC74AF" w:rsidRPr="00EC74AF">
        <w:rPr>
          <w:rFonts w:ascii="Times New Roman" w:hAnsi="Times New Roman" w:cs="Times New Roman"/>
          <w:lang w:val="ru-RU"/>
        </w:rPr>
        <w:t xml:space="preserve">крывают»  для  себя  новые  знания,  постигают  теоретические  особенности отдельных  </w:t>
      </w:r>
      <w:r w:rsidR="00EC74AF" w:rsidRPr="00EC74AF">
        <w:rPr>
          <w:rFonts w:ascii="Times New Roman" w:hAnsi="Times New Roman" w:cs="Times New Roman"/>
          <w:lang w:val="ru-RU"/>
        </w:rPr>
        <w:lastRenderedPageBreak/>
        <w:t xml:space="preserve">предметов. Использование этих методов способствует активизации учащихся, развитию познавательных интересов, реализации </w:t>
      </w:r>
      <w:proofErr w:type="spellStart"/>
      <w:r w:rsidR="00EC74AF" w:rsidRPr="00EC74AF">
        <w:rPr>
          <w:rFonts w:ascii="Times New Roman" w:hAnsi="Times New Roman" w:cs="Times New Roman"/>
          <w:lang w:val="ru-RU"/>
        </w:rPr>
        <w:t>межпредметных</w:t>
      </w:r>
      <w:proofErr w:type="spellEnd"/>
      <w:r w:rsidR="00EC74AF" w:rsidRPr="00EC74AF">
        <w:rPr>
          <w:rFonts w:ascii="Times New Roman" w:hAnsi="Times New Roman" w:cs="Times New Roman"/>
          <w:lang w:val="ru-RU"/>
        </w:rPr>
        <w:t xml:space="preserve"> связей.</w:t>
      </w:r>
    </w:p>
    <w:p w:rsidR="00EC74AF" w:rsidRDefault="00EC74AF" w:rsidP="00EC74AF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C74AF">
        <w:rPr>
          <w:rFonts w:ascii="Times New Roman" w:hAnsi="Times New Roman" w:cs="Times New Roman"/>
          <w:b/>
          <w:lang w:val="ru-RU"/>
        </w:rPr>
        <w:t>Техно</w:t>
      </w:r>
      <w:r>
        <w:rPr>
          <w:rFonts w:ascii="Times New Roman" w:hAnsi="Times New Roman" w:cs="Times New Roman"/>
          <w:b/>
          <w:lang w:val="ru-RU"/>
        </w:rPr>
        <w:t>л</w:t>
      </w:r>
      <w:r w:rsidRPr="00EC74AF">
        <w:rPr>
          <w:rFonts w:ascii="Times New Roman" w:hAnsi="Times New Roman" w:cs="Times New Roman"/>
          <w:b/>
          <w:lang w:val="ru-RU"/>
        </w:rPr>
        <w:t xml:space="preserve">огия проектного обучения </w:t>
      </w:r>
      <w:r w:rsidRPr="00EC74AF">
        <w:rPr>
          <w:rFonts w:ascii="Times New Roman" w:hAnsi="Times New Roman" w:cs="Times New Roman"/>
          <w:lang w:val="ru-RU"/>
        </w:rPr>
        <w:t>представ</w:t>
      </w:r>
      <w:r>
        <w:rPr>
          <w:rFonts w:ascii="Times New Roman" w:hAnsi="Times New Roman" w:cs="Times New Roman"/>
          <w:lang w:val="ru-RU"/>
        </w:rPr>
        <w:t>л</w:t>
      </w:r>
      <w:r w:rsidRPr="00EC74AF">
        <w:rPr>
          <w:rFonts w:ascii="Times New Roman" w:hAnsi="Times New Roman" w:cs="Times New Roman"/>
          <w:lang w:val="ru-RU"/>
        </w:rPr>
        <w:t>яет собой развитие идей</w:t>
      </w:r>
      <w:r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проб</w:t>
      </w:r>
      <w:r>
        <w:rPr>
          <w:rFonts w:ascii="Times New Roman" w:hAnsi="Times New Roman" w:cs="Times New Roman"/>
          <w:lang w:val="ru-RU"/>
        </w:rPr>
        <w:t>л</w:t>
      </w:r>
      <w:r w:rsidRPr="00EC74AF">
        <w:rPr>
          <w:rFonts w:ascii="Times New Roman" w:hAnsi="Times New Roman" w:cs="Times New Roman"/>
          <w:lang w:val="ru-RU"/>
        </w:rPr>
        <w:t xml:space="preserve">емного обучения. </w:t>
      </w:r>
      <w:r w:rsidRPr="00EC74AF">
        <w:rPr>
          <w:rFonts w:ascii="Times New Roman" w:hAnsi="Times New Roman" w:cs="Times New Roman"/>
          <w:lang w:val="ru-RU"/>
        </w:rPr>
        <w:t>Характерной  особенностью  проектной  технологии является наличие значимой социальной или личной проблемы ученика, кот</w:t>
      </w:r>
      <w:r w:rsidRPr="00EC74AF">
        <w:rPr>
          <w:rFonts w:ascii="Times New Roman" w:hAnsi="Times New Roman" w:cs="Times New Roman"/>
          <w:lang w:val="ru-RU"/>
        </w:rPr>
        <w:t>о</w:t>
      </w:r>
      <w:r w:rsidRPr="00EC74AF">
        <w:rPr>
          <w:rFonts w:ascii="Times New Roman" w:hAnsi="Times New Roman" w:cs="Times New Roman"/>
          <w:lang w:val="ru-RU"/>
        </w:rPr>
        <w:t>рая требует  интегрированного  знания,  исследовательского  поиска  решений, проектной  деятельности.  Роль  учителя  -  это  роль  куратора,  советника, наставника, но не испо</w:t>
      </w:r>
      <w:r w:rsidRPr="00EC74AF">
        <w:rPr>
          <w:rFonts w:ascii="Times New Roman" w:hAnsi="Times New Roman" w:cs="Times New Roman"/>
          <w:lang w:val="ru-RU"/>
        </w:rPr>
        <w:t>л</w:t>
      </w:r>
      <w:r w:rsidRPr="00EC74AF">
        <w:rPr>
          <w:rFonts w:ascii="Times New Roman" w:hAnsi="Times New Roman" w:cs="Times New Roman"/>
          <w:lang w:val="ru-RU"/>
        </w:rPr>
        <w:t>нителя. Цель  проектного  обучения:  овладеть  общими  умениями  и  навыками  в процессе  творческой  самостоятельной  р</w:t>
      </w:r>
      <w:r w:rsidRPr="00EC74AF">
        <w:rPr>
          <w:rFonts w:ascii="Times New Roman" w:hAnsi="Times New Roman" w:cs="Times New Roman"/>
          <w:lang w:val="ru-RU"/>
        </w:rPr>
        <w:t>а</w:t>
      </w:r>
      <w:r w:rsidRPr="00EC74AF">
        <w:rPr>
          <w:rFonts w:ascii="Times New Roman" w:hAnsi="Times New Roman" w:cs="Times New Roman"/>
          <w:lang w:val="ru-RU"/>
        </w:rPr>
        <w:t xml:space="preserve">боты,  а  также  развить  социальное сознание.  </w:t>
      </w:r>
      <w:r w:rsidR="001B087A" w:rsidRPr="001B087A">
        <w:rPr>
          <w:rFonts w:ascii="Times New Roman" w:hAnsi="Times New Roman" w:cs="Times New Roman"/>
          <w:lang w:val="ru-RU"/>
        </w:rPr>
        <w:t>Метод проектов может быть индивидуал</w:t>
      </w:r>
      <w:r w:rsidR="001B087A" w:rsidRPr="001B087A">
        <w:rPr>
          <w:rFonts w:ascii="Times New Roman" w:hAnsi="Times New Roman" w:cs="Times New Roman"/>
          <w:lang w:val="ru-RU"/>
        </w:rPr>
        <w:t>ь</w:t>
      </w:r>
      <w:r w:rsidR="001B087A" w:rsidRPr="001B087A">
        <w:rPr>
          <w:rFonts w:ascii="Times New Roman" w:hAnsi="Times New Roman" w:cs="Times New Roman"/>
          <w:lang w:val="ru-RU"/>
        </w:rPr>
        <w:t xml:space="preserve">ным или групповым и использоваться в решении задач урока и внеурочной деятельности. </w:t>
      </w:r>
      <w:r w:rsidR="00D57A0D" w:rsidRPr="00D57A0D">
        <w:rPr>
          <w:rFonts w:ascii="Times New Roman" w:hAnsi="Times New Roman" w:cs="Times New Roman"/>
          <w:lang w:val="ru-RU"/>
        </w:rPr>
        <w:t>Учащиеся приобретают навыки исследовательской и самостоятельной работы, учатся находить нужную информацию, используя все доступные источники</w:t>
      </w:r>
      <w:r w:rsidR="00D57A0D">
        <w:rPr>
          <w:rFonts w:ascii="Times New Roman" w:hAnsi="Times New Roman" w:cs="Times New Roman"/>
          <w:lang w:val="ru-RU"/>
        </w:rPr>
        <w:t xml:space="preserve">. Основной этап </w:t>
      </w:r>
      <w:r w:rsidR="00D57A0D" w:rsidRPr="00D57A0D">
        <w:rPr>
          <w:rFonts w:ascii="Times New Roman" w:hAnsi="Times New Roman" w:cs="Times New Roman"/>
          <w:lang w:val="ru-RU"/>
        </w:rPr>
        <w:t>- в</w:t>
      </w:r>
      <w:r w:rsidR="00D57A0D" w:rsidRPr="00D57A0D">
        <w:rPr>
          <w:rFonts w:ascii="Times New Roman" w:hAnsi="Times New Roman" w:cs="Times New Roman"/>
          <w:lang w:val="ru-RU"/>
        </w:rPr>
        <w:t>ы</w:t>
      </w:r>
      <w:r w:rsidR="00D57A0D" w:rsidRPr="00D57A0D">
        <w:rPr>
          <w:rFonts w:ascii="Times New Roman" w:hAnsi="Times New Roman" w:cs="Times New Roman"/>
          <w:lang w:val="ru-RU"/>
        </w:rPr>
        <w:t xml:space="preserve">полнение проектов, направленных на применение полученных знаний в нетрадиционных ситуациях, имеющих практическое значение. </w:t>
      </w:r>
      <w:r w:rsidR="00D57A0D">
        <w:rPr>
          <w:rFonts w:ascii="Times New Roman" w:hAnsi="Times New Roman" w:cs="Times New Roman"/>
          <w:lang w:val="ru-RU"/>
        </w:rPr>
        <w:t>Р</w:t>
      </w:r>
      <w:r w:rsidR="00D57A0D">
        <w:rPr>
          <w:rFonts w:ascii="Times New Roman" w:hAnsi="Times New Roman" w:cs="Times New Roman"/>
          <w:lang w:val="ru-RU"/>
        </w:rPr>
        <w:t>е</w:t>
      </w:r>
      <w:r w:rsidR="00D57A0D">
        <w:rPr>
          <w:rFonts w:ascii="Times New Roman" w:hAnsi="Times New Roman" w:cs="Times New Roman"/>
          <w:lang w:val="ru-RU"/>
        </w:rPr>
        <w:t xml:space="preserve">зультатом проектов на уроках </w:t>
      </w:r>
      <w:r w:rsidR="00DA2F51">
        <w:rPr>
          <w:rFonts w:ascii="Times New Roman" w:hAnsi="Times New Roman" w:cs="Times New Roman"/>
          <w:lang w:val="ru-RU"/>
        </w:rPr>
        <w:t xml:space="preserve">математики и </w:t>
      </w:r>
      <w:r w:rsidR="00D57A0D">
        <w:rPr>
          <w:rFonts w:ascii="Times New Roman" w:hAnsi="Times New Roman" w:cs="Times New Roman"/>
          <w:lang w:val="ru-RU"/>
        </w:rPr>
        <w:t>информатики могут стать презентации, видеоролики, плакаты, рекламные буклеты, о</w:t>
      </w:r>
      <w:r w:rsidR="00D57A0D">
        <w:rPr>
          <w:rFonts w:ascii="Times New Roman" w:hAnsi="Times New Roman" w:cs="Times New Roman"/>
          <w:lang w:val="ru-RU"/>
        </w:rPr>
        <w:t>т</w:t>
      </w:r>
      <w:r w:rsidR="00D57A0D">
        <w:rPr>
          <w:rFonts w:ascii="Times New Roman" w:hAnsi="Times New Roman" w:cs="Times New Roman"/>
          <w:lang w:val="ru-RU"/>
        </w:rPr>
        <w:t>крытки</w:t>
      </w:r>
      <w:r w:rsidR="00DA2F51">
        <w:rPr>
          <w:rFonts w:ascii="Times New Roman" w:hAnsi="Times New Roman" w:cs="Times New Roman"/>
          <w:lang w:val="ru-RU"/>
        </w:rPr>
        <w:t>, развертки многогранн</w:t>
      </w:r>
      <w:r w:rsidR="00DA2F51">
        <w:rPr>
          <w:rFonts w:ascii="Times New Roman" w:hAnsi="Times New Roman" w:cs="Times New Roman"/>
          <w:lang w:val="ru-RU"/>
        </w:rPr>
        <w:t>и</w:t>
      </w:r>
      <w:r w:rsidR="00DA2F51">
        <w:rPr>
          <w:rFonts w:ascii="Times New Roman" w:hAnsi="Times New Roman" w:cs="Times New Roman"/>
          <w:lang w:val="ru-RU"/>
        </w:rPr>
        <w:t>ков, макеты</w:t>
      </w:r>
      <w:r w:rsidR="00D57A0D">
        <w:rPr>
          <w:rFonts w:ascii="Times New Roman" w:hAnsi="Times New Roman" w:cs="Times New Roman"/>
          <w:lang w:val="ru-RU"/>
        </w:rPr>
        <w:t xml:space="preserve"> и т.д. </w:t>
      </w:r>
    </w:p>
    <w:p w:rsidR="0087263D" w:rsidRDefault="00EC74AF" w:rsidP="005930A8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C74AF">
        <w:rPr>
          <w:rFonts w:ascii="Times New Roman" w:hAnsi="Times New Roman" w:cs="Times New Roman"/>
          <w:b/>
          <w:lang w:val="ru-RU"/>
        </w:rPr>
        <w:t>Интерактивная техно</w:t>
      </w:r>
      <w:r w:rsidRPr="00EC74AF">
        <w:rPr>
          <w:rFonts w:ascii="Times New Roman" w:hAnsi="Times New Roman" w:cs="Times New Roman"/>
          <w:b/>
          <w:lang w:val="ru-RU"/>
        </w:rPr>
        <w:t>л</w:t>
      </w:r>
      <w:r w:rsidRPr="00EC74AF">
        <w:rPr>
          <w:rFonts w:ascii="Times New Roman" w:hAnsi="Times New Roman" w:cs="Times New Roman"/>
          <w:b/>
          <w:lang w:val="ru-RU"/>
        </w:rPr>
        <w:t>огия</w:t>
      </w:r>
      <w:r w:rsidRPr="00EC74AF">
        <w:rPr>
          <w:rFonts w:ascii="Times New Roman" w:hAnsi="Times New Roman" w:cs="Times New Roman"/>
          <w:lang w:val="ru-RU"/>
        </w:rPr>
        <w:t xml:space="preserve"> - это такая организация процесса обучения,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которая о</w:t>
      </w:r>
      <w:r w:rsidRPr="00EC74AF">
        <w:rPr>
          <w:rFonts w:ascii="Times New Roman" w:hAnsi="Times New Roman" w:cs="Times New Roman"/>
          <w:lang w:val="ru-RU"/>
        </w:rPr>
        <w:t>с</w:t>
      </w:r>
      <w:r w:rsidRPr="00EC74AF">
        <w:rPr>
          <w:rFonts w:ascii="Times New Roman" w:hAnsi="Times New Roman" w:cs="Times New Roman"/>
          <w:lang w:val="ru-RU"/>
        </w:rPr>
        <w:t>нована на прямом взаимодействии учащихся с окружающей</w:t>
      </w:r>
      <w:r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информационной сред</w:t>
      </w:r>
      <w:r>
        <w:rPr>
          <w:rFonts w:ascii="Times New Roman" w:hAnsi="Times New Roman" w:cs="Times New Roman"/>
          <w:lang w:val="ru-RU"/>
        </w:rPr>
        <w:t>ой. Опыт учащегося - это централ</w:t>
      </w:r>
      <w:r w:rsidRPr="00EC74AF">
        <w:rPr>
          <w:rFonts w:ascii="Times New Roman" w:hAnsi="Times New Roman" w:cs="Times New Roman"/>
          <w:lang w:val="ru-RU"/>
        </w:rPr>
        <w:t>ьный активатор</w:t>
      </w:r>
      <w:r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учебного познания, учебное окружение в</w:t>
      </w:r>
      <w:r w:rsidRPr="00EC74AF">
        <w:rPr>
          <w:rFonts w:ascii="Times New Roman" w:hAnsi="Times New Roman" w:cs="Times New Roman"/>
          <w:lang w:val="ru-RU"/>
        </w:rPr>
        <w:t>ы</w:t>
      </w:r>
      <w:r w:rsidRPr="00EC74AF">
        <w:rPr>
          <w:rFonts w:ascii="Times New Roman" w:hAnsi="Times New Roman" w:cs="Times New Roman"/>
          <w:lang w:val="ru-RU"/>
        </w:rPr>
        <w:t>ступает как реа</w:t>
      </w:r>
      <w:r>
        <w:rPr>
          <w:rFonts w:ascii="Times New Roman" w:hAnsi="Times New Roman" w:cs="Times New Roman"/>
          <w:lang w:val="ru-RU"/>
        </w:rPr>
        <w:t>л</w:t>
      </w:r>
      <w:r w:rsidRPr="00EC74AF">
        <w:rPr>
          <w:rFonts w:ascii="Times New Roman" w:hAnsi="Times New Roman" w:cs="Times New Roman"/>
          <w:lang w:val="ru-RU"/>
        </w:rPr>
        <w:t>ьность, в которой</w:t>
      </w:r>
      <w:r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учащийся находит д</w:t>
      </w:r>
      <w:r>
        <w:rPr>
          <w:rFonts w:ascii="Times New Roman" w:hAnsi="Times New Roman" w:cs="Times New Roman"/>
          <w:lang w:val="ru-RU"/>
        </w:rPr>
        <w:t>л</w:t>
      </w:r>
      <w:r w:rsidRPr="00EC74AF">
        <w:rPr>
          <w:rFonts w:ascii="Times New Roman" w:hAnsi="Times New Roman" w:cs="Times New Roman"/>
          <w:lang w:val="ru-RU"/>
        </w:rPr>
        <w:t>я себя об</w:t>
      </w:r>
      <w:r>
        <w:rPr>
          <w:rFonts w:ascii="Times New Roman" w:hAnsi="Times New Roman" w:cs="Times New Roman"/>
          <w:lang w:val="ru-RU"/>
        </w:rPr>
        <w:t>л</w:t>
      </w:r>
      <w:r w:rsidRPr="00EC74AF">
        <w:rPr>
          <w:rFonts w:ascii="Times New Roman" w:hAnsi="Times New Roman" w:cs="Times New Roman"/>
          <w:lang w:val="ru-RU"/>
        </w:rPr>
        <w:t>асть осваиваемого оп</w:t>
      </w:r>
      <w:r w:rsidRPr="00EC74AF">
        <w:rPr>
          <w:rFonts w:ascii="Times New Roman" w:hAnsi="Times New Roman" w:cs="Times New Roman"/>
          <w:lang w:val="ru-RU"/>
        </w:rPr>
        <w:t>ы</w:t>
      </w:r>
      <w:r w:rsidRPr="00EC74AF">
        <w:rPr>
          <w:rFonts w:ascii="Times New Roman" w:hAnsi="Times New Roman" w:cs="Times New Roman"/>
          <w:lang w:val="ru-RU"/>
        </w:rPr>
        <w:t>та.</w:t>
      </w:r>
      <w:r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Ведущий метод - общение. Организационная форма - обучение в содружестве,</w:t>
      </w:r>
      <w:r>
        <w:rPr>
          <w:rFonts w:ascii="Times New Roman" w:hAnsi="Times New Roman" w:cs="Times New Roman"/>
          <w:lang w:val="ru-RU"/>
        </w:rPr>
        <w:t xml:space="preserve"> </w:t>
      </w:r>
      <w:r w:rsidRPr="00EC74AF">
        <w:rPr>
          <w:rFonts w:ascii="Times New Roman" w:hAnsi="Times New Roman" w:cs="Times New Roman"/>
          <w:lang w:val="ru-RU"/>
        </w:rPr>
        <w:t>работа в парах, в группах, учебный диа</w:t>
      </w:r>
      <w:r>
        <w:rPr>
          <w:rFonts w:ascii="Times New Roman" w:hAnsi="Times New Roman" w:cs="Times New Roman"/>
          <w:lang w:val="ru-RU"/>
        </w:rPr>
        <w:t>л</w:t>
      </w:r>
      <w:r w:rsidRPr="00EC74AF">
        <w:rPr>
          <w:rFonts w:ascii="Times New Roman" w:hAnsi="Times New Roman" w:cs="Times New Roman"/>
          <w:lang w:val="ru-RU"/>
        </w:rPr>
        <w:t>ог, учебная дискуссия.</w:t>
      </w:r>
      <w:r>
        <w:rPr>
          <w:rFonts w:ascii="Times New Roman" w:hAnsi="Times New Roman" w:cs="Times New Roman"/>
          <w:lang w:val="ru-RU"/>
        </w:rPr>
        <w:t xml:space="preserve"> </w:t>
      </w:r>
      <w:r w:rsidR="001B087A" w:rsidRPr="001B087A">
        <w:rPr>
          <w:rFonts w:ascii="Times New Roman" w:hAnsi="Times New Roman" w:cs="Times New Roman"/>
          <w:lang w:val="ru-RU"/>
        </w:rPr>
        <w:t>Наиболее популярной и одновр</w:t>
      </w:r>
      <w:r w:rsidR="001B087A" w:rsidRPr="001B087A">
        <w:rPr>
          <w:rFonts w:ascii="Times New Roman" w:hAnsi="Times New Roman" w:cs="Times New Roman"/>
          <w:lang w:val="ru-RU"/>
        </w:rPr>
        <w:t>е</w:t>
      </w:r>
      <w:r w:rsidR="001B087A" w:rsidRPr="001B087A">
        <w:rPr>
          <w:rFonts w:ascii="Times New Roman" w:hAnsi="Times New Roman" w:cs="Times New Roman"/>
          <w:lang w:val="ru-RU"/>
        </w:rPr>
        <w:t xml:space="preserve">менно сложной по исполнению формой интерактивного обучения является </w:t>
      </w:r>
      <w:r w:rsidR="001B087A" w:rsidRPr="00EC74AF">
        <w:rPr>
          <w:rFonts w:ascii="Times New Roman" w:hAnsi="Times New Roman" w:cs="Times New Roman"/>
          <w:i/>
          <w:lang w:val="ru-RU"/>
        </w:rPr>
        <w:t>деловая уче</w:t>
      </w:r>
      <w:r w:rsidR="001B087A" w:rsidRPr="00EC74AF">
        <w:rPr>
          <w:rFonts w:ascii="Times New Roman" w:hAnsi="Times New Roman" w:cs="Times New Roman"/>
          <w:i/>
          <w:lang w:val="ru-RU"/>
        </w:rPr>
        <w:t>б</w:t>
      </w:r>
      <w:r w:rsidR="001B087A" w:rsidRPr="00EC74AF">
        <w:rPr>
          <w:rFonts w:ascii="Times New Roman" w:hAnsi="Times New Roman" w:cs="Times New Roman"/>
          <w:i/>
          <w:lang w:val="ru-RU"/>
        </w:rPr>
        <w:t>ная игра.</w:t>
      </w:r>
      <w:r w:rsidR="001B087A" w:rsidRPr="001B087A">
        <w:rPr>
          <w:rFonts w:ascii="Times New Roman" w:hAnsi="Times New Roman" w:cs="Times New Roman"/>
          <w:lang w:val="ru-RU"/>
        </w:rPr>
        <w:t xml:space="preserve"> Деловая игра, по определению А. А. Вербицкого, «является формой воссозд</w:t>
      </w:r>
      <w:r w:rsidR="001B087A" w:rsidRPr="001B087A">
        <w:rPr>
          <w:rFonts w:ascii="Times New Roman" w:hAnsi="Times New Roman" w:cs="Times New Roman"/>
          <w:lang w:val="ru-RU"/>
        </w:rPr>
        <w:t>а</w:t>
      </w:r>
      <w:r w:rsidR="001B087A" w:rsidRPr="001B087A">
        <w:rPr>
          <w:rFonts w:ascii="Times New Roman" w:hAnsi="Times New Roman" w:cs="Times New Roman"/>
          <w:lang w:val="ru-RU"/>
        </w:rPr>
        <w:t>ния предметного и социального содержания будущей профессиональной деятельности спец</w:t>
      </w:r>
      <w:r w:rsidR="001B087A" w:rsidRPr="001B087A">
        <w:rPr>
          <w:rFonts w:ascii="Times New Roman" w:hAnsi="Times New Roman" w:cs="Times New Roman"/>
          <w:lang w:val="ru-RU"/>
        </w:rPr>
        <w:t>и</w:t>
      </w:r>
      <w:r w:rsidR="001B087A" w:rsidRPr="001B087A">
        <w:rPr>
          <w:rFonts w:ascii="Times New Roman" w:hAnsi="Times New Roman" w:cs="Times New Roman"/>
          <w:lang w:val="ru-RU"/>
        </w:rPr>
        <w:t>алиста, моделирования тех систем отношений, которые характерны для этой де</w:t>
      </w:r>
      <w:r w:rsidR="001B087A" w:rsidRPr="001B087A">
        <w:rPr>
          <w:rFonts w:ascii="Times New Roman" w:hAnsi="Times New Roman" w:cs="Times New Roman"/>
          <w:lang w:val="ru-RU"/>
        </w:rPr>
        <w:t>я</w:t>
      </w:r>
      <w:r w:rsidR="001B087A" w:rsidRPr="001B087A">
        <w:rPr>
          <w:rFonts w:ascii="Times New Roman" w:hAnsi="Times New Roman" w:cs="Times New Roman"/>
          <w:lang w:val="ru-RU"/>
        </w:rPr>
        <w:t>тельности как целого». Исследованием игровой деятельности занимались многие педагоги и псих</w:t>
      </w:r>
      <w:r w:rsidR="001B087A" w:rsidRPr="001B087A">
        <w:rPr>
          <w:rFonts w:ascii="Times New Roman" w:hAnsi="Times New Roman" w:cs="Times New Roman"/>
          <w:lang w:val="ru-RU"/>
        </w:rPr>
        <w:t>о</w:t>
      </w:r>
      <w:r w:rsidR="001B087A" w:rsidRPr="001B087A">
        <w:rPr>
          <w:rFonts w:ascii="Times New Roman" w:hAnsi="Times New Roman" w:cs="Times New Roman"/>
          <w:lang w:val="ru-RU"/>
        </w:rPr>
        <w:t>логи. Деловые игры универсальны и обладают свойствами и возможностями ра</w:t>
      </w:r>
      <w:r w:rsidR="001B087A" w:rsidRPr="001B087A">
        <w:rPr>
          <w:rFonts w:ascii="Times New Roman" w:hAnsi="Times New Roman" w:cs="Times New Roman"/>
          <w:lang w:val="ru-RU"/>
        </w:rPr>
        <w:t>з</w:t>
      </w:r>
      <w:r w:rsidR="001B087A" w:rsidRPr="001B087A">
        <w:rPr>
          <w:rFonts w:ascii="Times New Roman" w:hAnsi="Times New Roman" w:cs="Times New Roman"/>
          <w:lang w:val="ru-RU"/>
        </w:rPr>
        <w:t>личных форм и методов обучения.</w:t>
      </w:r>
      <w:r w:rsidR="001B087A">
        <w:rPr>
          <w:rFonts w:ascii="Times New Roman" w:hAnsi="Times New Roman" w:cs="Times New Roman"/>
          <w:lang w:val="ru-RU"/>
        </w:rPr>
        <w:t xml:space="preserve"> </w:t>
      </w:r>
    </w:p>
    <w:p w:rsidR="0087263D" w:rsidRDefault="00D0074F" w:rsidP="005930A8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D0074F">
        <w:rPr>
          <w:rFonts w:ascii="Times New Roman" w:hAnsi="Times New Roman" w:cs="Times New Roman"/>
          <w:b/>
          <w:lang w:val="ru-RU"/>
        </w:rPr>
        <w:t>Игровые техно</w:t>
      </w:r>
      <w:r w:rsidRPr="00D0074F">
        <w:rPr>
          <w:rFonts w:ascii="Times New Roman" w:hAnsi="Times New Roman" w:cs="Times New Roman"/>
          <w:b/>
          <w:lang w:val="ru-RU"/>
        </w:rPr>
        <w:t>л</w:t>
      </w:r>
      <w:r w:rsidRPr="00D0074F">
        <w:rPr>
          <w:rFonts w:ascii="Times New Roman" w:hAnsi="Times New Roman" w:cs="Times New Roman"/>
          <w:b/>
          <w:lang w:val="ru-RU"/>
        </w:rPr>
        <w:t>огии</w:t>
      </w:r>
      <w:r w:rsidRPr="00D0074F">
        <w:rPr>
          <w:rFonts w:ascii="Times New Roman" w:hAnsi="Times New Roman" w:cs="Times New Roman"/>
          <w:b/>
          <w:lang w:val="ru-RU"/>
        </w:rPr>
        <w:t>.</w:t>
      </w:r>
      <w:r w:rsidRPr="00D0074F">
        <w:rPr>
          <w:rFonts w:ascii="Times New Roman" w:hAnsi="Times New Roman" w:cs="Times New Roman"/>
          <w:lang w:val="ru-RU"/>
        </w:rPr>
        <w:t xml:space="preserve"> </w:t>
      </w:r>
      <w:r w:rsidR="0087263D" w:rsidRPr="0087263D">
        <w:rPr>
          <w:rFonts w:ascii="Times New Roman" w:hAnsi="Times New Roman" w:cs="Times New Roman"/>
          <w:lang w:val="ru-RU"/>
        </w:rPr>
        <w:t>Увеличение умственной нагрузки на уроках заставляет зад</w:t>
      </w:r>
      <w:r w:rsidR="0087263D" w:rsidRPr="0087263D">
        <w:rPr>
          <w:rFonts w:ascii="Times New Roman" w:hAnsi="Times New Roman" w:cs="Times New Roman"/>
          <w:lang w:val="ru-RU"/>
        </w:rPr>
        <w:t>у</w:t>
      </w:r>
      <w:r w:rsidR="0087263D" w:rsidRPr="0087263D">
        <w:rPr>
          <w:rFonts w:ascii="Times New Roman" w:hAnsi="Times New Roman" w:cs="Times New Roman"/>
          <w:lang w:val="ru-RU"/>
        </w:rPr>
        <w:t>маться над тем, как поддержать у учащихся интерес к изучаемому материалу, их акти</w:t>
      </w:r>
      <w:r w:rsidR="0087263D" w:rsidRPr="0087263D">
        <w:rPr>
          <w:rFonts w:ascii="Times New Roman" w:hAnsi="Times New Roman" w:cs="Times New Roman"/>
          <w:lang w:val="ru-RU"/>
        </w:rPr>
        <w:t>в</w:t>
      </w:r>
      <w:r w:rsidR="0087263D" w:rsidRPr="0087263D">
        <w:rPr>
          <w:rFonts w:ascii="Times New Roman" w:hAnsi="Times New Roman" w:cs="Times New Roman"/>
          <w:lang w:val="ru-RU"/>
        </w:rPr>
        <w:t>ность на протяжении всего урока. Приходится искать эффективные методы обучения и такие методические приемы, которые активизировали бы мысль школьников, стимулир</w:t>
      </w:r>
      <w:r w:rsidR="0087263D" w:rsidRPr="0087263D">
        <w:rPr>
          <w:rFonts w:ascii="Times New Roman" w:hAnsi="Times New Roman" w:cs="Times New Roman"/>
          <w:lang w:val="ru-RU"/>
        </w:rPr>
        <w:t>о</w:t>
      </w:r>
      <w:r w:rsidR="0087263D" w:rsidRPr="0087263D">
        <w:rPr>
          <w:rFonts w:ascii="Times New Roman" w:hAnsi="Times New Roman" w:cs="Times New Roman"/>
          <w:lang w:val="ru-RU"/>
        </w:rPr>
        <w:t>вали бы их к самостоятельн</w:t>
      </w:r>
      <w:r w:rsidR="0087263D" w:rsidRPr="0087263D">
        <w:rPr>
          <w:rFonts w:ascii="Times New Roman" w:hAnsi="Times New Roman" w:cs="Times New Roman"/>
          <w:lang w:val="ru-RU"/>
        </w:rPr>
        <w:t>о</w:t>
      </w:r>
      <w:r w:rsidR="0087263D" w:rsidRPr="0087263D">
        <w:rPr>
          <w:rFonts w:ascii="Times New Roman" w:hAnsi="Times New Roman" w:cs="Times New Roman"/>
          <w:lang w:val="ru-RU"/>
        </w:rPr>
        <w:t>му приобретению знаний.</w:t>
      </w:r>
      <w:r w:rsidR="0087263D">
        <w:rPr>
          <w:rFonts w:ascii="Times New Roman" w:hAnsi="Times New Roman" w:cs="Times New Roman"/>
          <w:lang w:val="ru-RU"/>
        </w:rPr>
        <w:t xml:space="preserve"> </w:t>
      </w:r>
      <w:r w:rsidR="0087263D" w:rsidRPr="0087263D">
        <w:rPr>
          <w:rFonts w:ascii="Times New Roman" w:hAnsi="Times New Roman" w:cs="Times New Roman"/>
          <w:lang w:val="ru-RU"/>
        </w:rPr>
        <w:t xml:space="preserve">Немаловажную роль здесь можно отвести </w:t>
      </w:r>
      <w:r w:rsidR="0087263D" w:rsidRPr="00D0074F">
        <w:rPr>
          <w:rFonts w:ascii="Times New Roman" w:hAnsi="Times New Roman" w:cs="Times New Roman"/>
          <w:i/>
          <w:lang w:val="ru-RU"/>
        </w:rPr>
        <w:t>дидактическим и</w:t>
      </w:r>
      <w:r w:rsidR="0087263D" w:rsidRPr="00D0074F">
        <w:rPr>
          <w:rFonts w:ascii="Times New Roman" w:hAnsi="Times New Roman" w:cs="Times New Roman"/>
          <w:i/>
          <w:lang w:val="ru-RU"/>
        </w:rPr>
        <w:t>г</w:t>
      </w:r>
      <w:r w:rsidR="0087263D" w:rsidRPr="00D0074F">
        <w:rPr>
          <w:rFonts w:ascii="Times New Roman" w:hAnsi="Times New Roman" w:cs="Times New Roman"/>
          <w:i/>
          <w:lang w:val="ru-RU"/>
        </w:rPr>
        <w:t>рам.</w:t>
      </w:r>
    </w:p>
    <w:p w:rsidR="0087263D" w:rsidRDefault="0087263D" w:rsidP="0087263D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87263D">
        <w:rPr>
          <w:rFonts w:ascii="Times New Roman" w:hAnsi="Times New Roman" w:cs="Times New Roman"/>
          <w:lang w:val="ru-RU"/>
        </w:rPr>
        <w:t>В процессе игры у детей вырабатывается привычка сосредоточиться, мыслить сам</w:t>
      </w:r>
      <w:r w:rsidRPr="0087263D">
        <w:rPr>
          <w:rFonts w:ascii="Times New Roman" w:hAnsi="Times New Roman" w:cs="Times New Roman"/>
          <w:lang w:val="ru-RU"/>
        </w:rPr>
        <w:t>о</w:t>
      </w:r>
      <w:r w:rsidRPr="0087263D">
        <w:rPr>
          <w:rFonts w:ascii="Times New Roman" w:hAnsi="Times New Roman" w:cs="Times New Roman"/>
          <w:lang w:val="ru-RU"/>
        </w:rPr>
        <w:t>стоятельно, развивает внимание, стремление к знаниям. Разнообразные игровые действия, при помощи которых решается та или иная умственная задача, поддерживает и усиливает интерес детей к учебному предмету.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87263D" w:rsidRPr="0087263D" w:rsidRDefault="0087263D" w:rsidP="0087263D">
      <w:pPr>
        <w:spacing w:line="276" w:lineRule="auto"/>
        <w:ind w:firstLine="540"/>
        <w:jc w:val="both"/>
        <w:rPr>
          <w:rFonts w:ascii="Times New Roman" w:hAnsi="Times New Roman" w:cs="Times New Roman"/>
          <w:i/>
          <w:lang w:val="ru-RU"/>
        </w:rPr>
      </w:pPr>
      <w:r w:rsidRPr="0087263D">
        <w:rPr>
          <w:rFonts w:ascii="Times New Roman" w:hAnsi="Times New Roman" w:cs="Times New Roman"/>
          <w:lang w:val="ru-RU"/>
        </w:rPr>
        <w:t>В игре ярко проявляются особенности мышления и воображения ученика, его эм</w:t>
      </w:r>
      <w:r w:rsidRPr="0087263D">
        <w:rPr>
          <w:rFonts w:ascii="Times New Roman" w:hAnsi="Times New Roman" w:cs="Times New Roman"/>
          <w:lang w:val="ru-RU"/>
        </w:rPr>
        <w:t>о</w:t>
      </w:r>
      <w:r w:rsidRPr="0087263D">
        <w:rPr>
          <w:rFonts w:ascii="Times New Roman" w:hAnsi="Times New Roman" w:cs="Times New Roman"/>
          <w:lang w:val="ru-RU"/>
        </w:rPr>
        <w:t>циональность, активность, развивающая потребность в общении. Интересная игра пов</w:t>
      </w:r>
      <w:r w:rsidRPr="0087263D">
        <w:rPr>
          <w:rFonts w:ascii="Times New Roman" w:hAnsi="Times New Roman" w:cs="Times New Roman"/>
          <w:lang w:val="ru-RU"/>
        </w:rPr>
        <w:t>ы</w:t>
      </w:r>
      <w:r w:rsidRPr="0087263D">
        <w:rPr>
          <w:rFonts w:ascii="Times New Roman" w:hAnsi="Times New Roman" w:cs="Times New Roman"/>
          <w:lang w:val="ru-RU"/>
        </w:rPr>
        <w:t xml:space="preserve">шает умственную активность ребенка, и он может решить более трудную задачу, чем на обычном занятии. Но это не значит, что занятия должны проходить только в форме игры. </w:t>
      </w:r>
      <w:r w:rsidRPr="0087263D">
        <w:rPr>
          <w:rFonts w:ascii="Times New Roman" w:hAnsi="Times New Roman" w:cs="Times New Roman"/>
          <w:i/>
          <w:lang w:val="ru-RU"/>
        </w:rPr>
        <w:t>Игра — это только один из методов, и она дает хорошие результаты только в сочет</w:t>
      </w:r>
      <w:r w:rsidRPr="0087263D">
        <w:rPr>
          <w:rFonts w:ascii="Times New Roman" w:hAnsi="Times New Roman" w:cs="Times New Roman"/>
          <w:i/>
          <w:lang w:val="ru-RU"/>
        </w:rPr>
        <w:t>а</w:t>
      </w:r>
      <w:r w:rsidRPr="0087263D">
        <w:rPr>
          <w:rFonts w:ascii="Times New Roman" w:hAnsi="Times New Roman" w:cs="Times New Roman"/>
          <w:i/>
          <w:lang w:val="ru-RU"/>
        </w:rPr>
        <w:t>нии с другими: наблюдениями, беседами, самостоятельной работой.</w:t>
      </w:r>
    </w:p>
    <w:p w:rsidR="00251779" w:rsidRDefault="0087263D" w:rsidP="0087263D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87263D">
        <w:rPr>
          <w:rFonts w:ascii="Times New Roman" w:hAnsi="Times New Roman" w:cs="Times New Roman"/>
          <w:lang w:val="ru-RU"/>
        </w:rPr>
        <w:t xml:space="preserve">Можно выделить четыре организационные формы игровой деятельности: </w:t>
      </w:r>
    </w:p>
    <w:p w:rsidR="00251779" w:rsidRDefault="00251779" w:rsidP="00251779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lastRenderedPageBreak/>
        <w:t>о</w:t>
      </w:r>
      <w:r w:rsidR="0087263D" w:rsidRPr="00251779">
        <w:rPr>
          <w:rFonts w:ascii="Times New Roman" w:hAnsi="Times New Roman" w:cs="Times New Roman"/>
          <w:lang w:val="ru-RU"/>
        </w:rPr>
        <w:t xml:space="preserve">диночная форма </w:t>
      </w:r>
      <w:r w:rsidRPr="00251779">
        <w:rPr>
          <w:rFonts w:ascii="Times New Roman" w:hAnsi="Times New Roman" w:cs="Times New Roman"/>
          <w:lang w:val="ru-RU"/>
        </w:rPr>
        <w:t>(</w:t>
      </w:r>
      <w:r w:rsidR="0087263D" w:rsidRPr="00251779">
        <w:rPr>
          <w:rFonts w:ascii="Times New Roman" w:hAnsi="Times New Roman" w:cs="Times New Roman"/>
          <w:lang w:val="ru-RU"/>
        </w:rPr>
        <w:t>деятельность одного игрока в системе имитационных м</w:t>
      </w:r>
      <w:r w:rsidR="0087263D" w:rsidRPr="00251779">
        <w:rPr>
          <w:rFonts w:ascii="Times New Roman" w:hAnsi="Times New Roman" w:cs="Times New Roman"/>
          <w:lang w:val="ru-RU"/>
        </w:rPr>
        <w:t>о</w:t>
      </w:r>
      <w:r w:rsidR="0087263D" w:rsidRPr="00251779">
        <w:rPr>
          <w:rFonts w:ascii="Times New Roman" w:hAnsi="Times New Roman" w:cs="Times New Roman"/>
          <w:lang w:val="ru-RU"/>
        </w:rPr>
        <w:t>делей с прямой и обратной связью</w:t>
      </w:r>
      <w:r>
        <w:rPr>
          <w:rFonts w:ascii="Times New Roman" w:hAnsi="Times New Roman" w:cs="Times New Roman"/>
          <w:lang w:val="ru-RU"/>
        </w:rPr>
        <w:t>)</w:t>
      </w:r>
    </w:p>
    <w:p w:rsidR="00251779" w:rsidRDefault="00251779" w:rsidP="00251779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п</w:t>
      </w:r>
      <w:r w:rsidR="0087263D" w:rsidRPr="00251779">
        <w:rPr>
          <w:rFonts w:ascii="Times New Roman" w:hAnsi="Times New Roman" w:cs="Times New Roman"/>
          <w:lang w:val="ru-RU"/>
        </w:rPr>
        <w:t xml:space="preserve">арная форма </w:t>
      </w:r>
      <w:r w:rsidRPr="00251779">
        <w:rPr>
          <w:rFonts w:ascii="Times New Roman" w:hAnsi="Times New Roman" w:cs="Times New Roman"/>
          <w:lang w:val="ru-RU"/>
        </w:rPr>
        <w:t>(</w:t>
      </w:r>
      <w:r w:rsidR="0087263D" w:rsidRPr="00251779">
        <w:rPr>
          <w:rFonts w:ascii="Times New Roman" w:hAnsi="Times New Roman" w:cs="Times New Roman"/>
          <w:lang w:val="ru-RU"/>
        </w:rPr>
        <w:t>игра одного человека с другим человеком, как правило в о</w:t>
      </w:r>
      <w:r w:rsidR="0087263D" w:rsidRPr="00251779">
        <w:rPr>
          <w:rFonts w:ascii="Times New Roman" w:hAnsi="Times New Roman" w:cs="Times New Roman"/>
          <w:lang w:val="ru-RU"/>
        </w:rPr>
        <w:t>б</w:t>
      </w:r>
      <w:r w:rsidR="0087263D" w:rsidRPr="00251779">
        <w:rPr>
          <w:rFonts w:ascii="Times New Roman" w:hAnsi="Times New Roman" w:cs="Times New Roman"/>
          <w:lang w:val="ru-RU"/>
        </w:rPr>
        <w:t>становке соревнования или соперничества</w:t>
      </w:r>
      <w:r>
        <w:rPr>
          <w:rFonts w:ascii="Times New Roman" w:hAnsi="Times New Roman" w:cs="Times New Roman"/>
          <w:lang w:val="ru-RU"/>
        </w:rPr>
        <w:t>)</w:t>
      </w:r>
    </w:p>
    <w:p w:rsidR="00251779" w:rsidRDefault="00251779" w:rsidP="00251779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87263D" w:rsidRPr="00251779">
        <w:rPr>
          <w:rFonts w:ascii="Times New Roman" w:hAnsi="Times New Roman" w:cs="Times New Roman"/>
          <w:lang w:val="ru-RU"/>
        </w:rPr>
        <w:t xml:space="preserve">рупповая форма </w:t>
      </w:r>
      <w:r>
        <w:rPr>
          <w:rFonts w:ascii="Times New Roman" w:hAnsi="Times New Roman" w:cs="Times New Roman"/>
          <w:lang w:val="ru-RU"/>
        </w:rPr>
        <w:t>(</w:t>
      </w:r>
      <w:r w:rsidR="0087263D" w:rsidRPr="00251779">
        <w:rPr>
          <w:rFonts w:ascii="Times New Roman" w:hAnsi="Times New Roman" w:cs="Times New Roman"/>
          <w:lang w:val="ru-RU"/>
        </w:rPr>
        <w:t>игра трех или более соперников, преследующих в обст</w:t>
      </w:r>
      <w:r w:rsidR="0087263D" w:rsidRPr="00251779">
        <w:rPr>
          <w:rFonts w:ascii="Times New Roman" w:hAnsi="Times New Roman" w:cs="Times New Roman"/>
          <w:lang w:val="ru-RU"/>
        </w:rPr>
        <w:t>а</w:t>
      </w:r>
      <w:r w:rsidR="0087263D" w:rsidRPr="00251779">
        <w:rPr>
          <w:rFonts w:ascii="Times New Roman" w:hAnsi="Times New Roman" w:cs="Times New Roman"/>
          <w:lang w:val="ru-RU"/>
        </w:rPr>
        <w:t>новке соревнования одну и ту же цель</w:t>
      </w:r>
      <w:r>
        <w:rPr>
          <w:rFonts w:ascii="Times New Roman" w:hAnsi="Times New Roman" w:cs="Times New Roman"/>
          <w:lang w:val="ru-RU"/>
        </w:rPr>
        <w:t>)</w:t>
      </w:r>
    </w:p>
    <w:p w:rsidR="0087263D" w:rsidRPr="00251779" w:rsidRDefault="00251779" w:rsidP="00251779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87263D" w:rsidRPr="00251779">
        <w:rPr>
          <w:rFonts w:ascii="Times New Roman" w:hAnsi="Times New Roman" w:cs="Times New Roman"/>
          <w:lang w:val="ru-RU"/>
        </w:rPr>
        <w:t xml:space="preserve">оллективная форма </w:t>
      </w:r>
      <w:r>
        <w:rPr>
          <w:rFonts w:ascii="Times New Roman" w:hAnsi="Times New Roman" w:cs="Times New Roman"/>
          <w:lang w:val="ru-RU"/>
        </w:rPr>
        <w:t>(</w:t>
      </w:r>
      <w:r w:rsidR="0087263D" w:rsidRPr="00251779">
        <w:rPr>
          <w:rFonts w:ascii="Times New Roman" w:hAnsi="Times New Roman" w:cs="Times New Roman"/>
          <w:lang w:val="ru-RU"/>
        </w:rPr>
        <w:t>групповая игра, в которой соревнование между отдел</w:t>
      </w:r>
      <w:r w:rsidR="0087263D" w:rsidRPr="00251779">
        <w:rPr>
          <w:rFonts w:ascii="Times New Roman" w:hAnsi="Times New Roman" w:cs="Times New Roman"/>
          <w:lang w:val="ru-RU"/>
        </w:rPr>
        <w:t>ь</w:t>
      </w:r>
      <w:r w:rsidR="0087263D" w:rsidRPr="00251779">
        <w:rPr>
          <w:rFonts w:ascii="Times New Roman" w:hAnsi="Times New Roman" w:cs="Times New Roman"/>
          <w:lang w:val="ru-RU"/>
        </w:rPr>
        <w:t>ными игроками заменяют команды соперников</w:t>
      </w:r>
      <w:r>
        <w:rPr>
          <w:rFonts w:ascii="Times New Roman" w:hAnsi="Times New Roman" w:cs="Times New Roman"/>
          <w:lang w:val="ru-RU"/>
        </w:rPr>
        <w:t>)</w:t>
      </w:r>
    </w:p>
    <w:p w:rsidR="009905FE" w:rsidRDefault="00251779" w:rsidP="00251779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В последнее время большая роль отводится компьютерным играм в обучении</w:t>
      </w:r>
      <w:r w:rsidR="009905FE">
        <w:rPr>
          <w:rFonts w:ascii="Times New Roman" w:hAnsi="Times New Roman" w:cs="Times New Roman"/>
          <w:lang w:val="ru-RU"/>
        </w:rPr>
        <w:t>: тр</w:t>
      </w:r>
      <w:r w:rsidR="009905FE">
        <w:rPr>
          <w:rFonts w:ascii="Times New Roman" w:hAnsi="Times New Roman" w:cs="Times New Roman"/>
          <w:lang w:val="ru-RU"/>
        </w:rPr>
        <w:t>е</w:t>
      </w:r>
      <w:r w:rsidR="009905FE">
        <w:rPr>
          <w:rFonts w:ascii="Times New Roman" w:hAnsi="Times New Roman" w:cs="Times New Roman"/>
          <w:lang w:val="ru-RU"/>
        </w:rPr>
        <w:t xml:space="preserve">нажеры, </w:t>
      </w:r>
      <w:bookmarkStart w:id="0" w:name="_GoBack"/>
      <w:bookmarkEnd w:id="0"/>
      <w:r w:rsidR="009905FE">
        <w:rPr>
          <w:rFonts w:ascii="Times New Roman" w:hAnsi="Times New Roman" w:cs="Times New Roman"/>
          <w:lang w:val="ru-RU"/>
        </w:rPr>
        <w:t>лабиринты, виртуальные лаборатории</w:t>
      </w:r>
      <w:r w:rsidRPr="00251779">
        <w:rPr>
          <w:rFonts w:ascii="Times New Roman" w:hAnsi="Times New Roman" w:cs="Times New Roman"/>
          <w:lang w:val="ru-RU"/>
        </w:rPr>
        <w:t xml:space="preserve">. </w:t>
      </w:r>
    </w:p>
    <w:p w:rsidR="00251779" w:rsidRPr="00251779" w:rsidRDefault="00251779" w:rsidP="00251779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Кр</w:t>
      </w:r>
      <w:r w:rsidRPr="00251779">
        <w:rPr>
          <w:rFonts w:ascii="Times New Roman" w:hAnsi="Times New Roman" w:cs="Times New Roman"/>
          <w:lang w:val="ru-RU"/>
        </w:rPr>
        <w:t>и</w:t>
      </w:r>
      <w:r w:rsidRPr="00251779">
        <w:rPr>
          <w:rFonts w:ascii="Times New Roman" w:hAnsi="Times New Roman" w:cs="Times New Roman"/>
          <w:lang w:val="ru-RU"/>
        </w:rPr>
        <w:t>терии игр.</w:t>
      </w:r>
    </w:p>
    <w:p w:rsidR="00251779" w:rsidRPr="00251779" w:rsidRDefault="00251779" w:rsidP="00251779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Игра</w:t>
      </w:r>
      <w:r w:rsidRPr="00251779">
        <w:rPr>
          <w:rFonts w:ascii="Times New Roman" w:hAnsi="Times New Roman" w:cs="Times New Roman"/>
          <w:lang w:val="ru-RU"/>
        </w:rPr>
        <w:tab/>
        <w:t>должна быть рассчитана на один урок.</w:t>
      </w:r>
    </w:p>
    <w:p w:rsidR="00251779" w:rsidRPr="00251779" w:rsidRDefault="00251779" w:rsidP="00251779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Игра</w:t>
      </w:r>
      <w:r w:rsidRPr="00251779">
        <w:rPr>
          <w:rFonts w:ascii="Times New Roman" w:hAnsi="Times New Roman" w:cs="Times New Roman"/>
          <w:lang w:val="ru-RU"/>
        </w:rPr>
        <w:tab/>
        <w:t>не должна быть сложной для понимания их правил.</w:t>
      </w:r>
    </w:p>
    <w:p w:rsidR="00251779" w:rsidRPr="00251779" w:rsidRDefault="00251779" w:rsidP="00251779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Игра</w:t>
      </w:r>
      <w:r w:rsidRPr="00251779">
        <w:rPr>
          <w:rFonts w:ascii="Times New Roman" w:hAnsi="Times New Roman" w:cs="Times New Roman"/>
          <w:lang w:val="ru-RU"/>
        </w:rPr>
        <w:tab/>
        <w:t>не должна морально устаревать.</w:t>
      </w:r>
    </w:p>
    <w:p w:rsidR="00251779" w:rsidRPr="00251779" w:rsidRDefault="00251779" w:rsidP="00251779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Игра</w:t>
      </w:r>
      <w:r w:rsidRPr="00251779">
        <w:rPr>
          <w:rFonts w:ascii="Times New Roman" w:hAnsi="Times New Roman" w:cs="Times New Roman"/>
          <w:lang w:val="ru-RU"/>
        </w:rPr>
        <w:tab/>
        <w:t>должна быть массовой, охватывающей всей учеников.</w:t>
      </w:r>
    </w:p>
    <w:p w:rsidR="00251779" w:rsidRPr="00251779" w:rsidRDefault="00251779" w:rsidP="00251779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Оценки должны выставляться легко, ученики должны понимать, как получ</w:t>
      </w:r>
      <w:r w:rsidRPr="00251779">
        <w:rPr>
          <w:rFonts w:ascii="Times New Roman" w:hAnsi="Times New Roman" w:cs="Times New Roman"/>
          <w:lang w:val="ru-RU"/>
        </w:rPr>
        <w:t>и</w:t>
      </w:r>
      <w:r w:rsidRPr="00251779">
        <w:rPr>
          <w:rFonts w:ascii="Times New Roman" w:hAnsi="Times New Roman" w:cs="Times New Roman"/>
          <w:lang w:val="ru-RU"/>
        </w:rPr>
        <w:t>лась итоговая оценка.</w:t>
      </w:r>
    </w:p>
    <w:p w:rsidR="00251779" w:rsidRPr="00251779" w:rsidRDefault="00251779" w:rsidP="00251779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Игра должна быть динамичной для поддержания интереса к ней.</w:t>
      </w:r>
    </w:p>
    <w:p w:rsidR="00E55F87" w:rsidRPr="00E55F87" w:rsidRDefault="00E55F87" w:rsidP="00E55F87">
      <w:pPr>
        <w:pStyle w:val="100"/>
        <w:shd w:val="clear" w:color="auto" w:fill="auto"/>
        <w:spacing w:after="0" w:line="312" w:lineRule="exact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0"/>
          <w:rFonts w:ascii="Times New Roman" w:hAnsi="Times New Roman" w:cs="Times New Roman"/>
          <w:b/>
          <w:i w:val="0"/>
          <w:sz w:val="24"/>
          <w:szCs w:val="24"/>
        </w:rPr>
        <w:t>Игры</w:t>
      </w:r>
      <w:r w:rsidRPr="00E55F87">
        <w:rPr>
          <w:rStyle w:val="0pt0"/>
          <w:rFonts w:ascii="Times New Roman" w:hAnsi="Times New Roman" w:cs="Times New Roman"/>
          <w:b/>
          <w:i w:val="0"/>
          <w:sz w:val="24"/>
          <w:szCs w:val="24"/>
        </w:rPr>
        <w:t xml:space="preserve"> упражнения</w:t>
      </w:r>
      <w:r w:rsidRPr="00E55F87">
        <w:rPr>
          <w:rFonts w:ascii="Times New Roman" w:hAnsi="Times New Roman" w:cs="Times New Roman"/>
          <w:sz w:val="24"/>
          <w:szCs w:val="24"/>
        </w:rPr>
        <w:t xml:space="preserve"> занимают обычно 10-15 минут и направлены на совершенств</w:t>
      </w:r>
      <w:r w:rsidRPr="00E55F87">
        <w:rPr>
          <w:rFonts w:ascii="Times New Roman" w:hAnsi="Times New Roman" w:cs="Times New Roman"/>
          <w:sz w:val="24"/>
          <w:szCs w:val="24"/>
        </w:rPr>
        <w:t>о</w:t>
      </w:r>
      <w:r w:rsidRPr="00E55F87">
        <w:rPr>
          <w:rFonts w:ascii="Times New Roman" w:hAnsi="Times New Roman" w:cs="Times New Roman"/>
          <w:sz w:val="24"/>
          <w:szCs w:val="24"/>
        </w:rPr>
        <w:t>вание познавательных способностей учащихся, являются хорошим средством для ра</w:t>
      </w:r>
      <w:r w:rsidRPr="00E55F87">
        <w:rPr>
          <w:rFonts w:ascii="Times New Roman" w:hAnsi="Times New Roman" w:cs="Times New Roman"/>
          <w:sz w:val="24"/>
          <w:szCs w:val="24"/>
        </w:rPr>
        <w:t>з</w:t>
      </w:r>
      <w:r w:rsidRPr="00E55F87">
        <w:rPr>
          <w:rFonts w:ascii="Times New Roman" w:hAnsi="Times New Roman" w:cs="Times New Roman"/>
          <w:sz w:val="24"/>
          <w:szCs w:val="24"/>
        </w:rPr>
        <w:t>вития познавательных интересов, осмысления и закрепления учебного материала, пр</w:t>
      </w:r>
      <w:r w:rsidRPr="00E55F87">
        <w:rPr>
          <w:rFonts w:ascii="Times New Roman" w:hAnsi="Times New Roman" w:cs="Times New Roman"/>
          <w:sz w:val="24"/>
          <w:szCs w:val="24"/>
        </w:rPr>
        <w:t>и</w:t>
      </w:r>
      <w:r w:rsidRPr="00E55F87">
        <w:rPr>
          <w:rFonts w:ascii="Times New Roman" w:hAnsi="Times New Roman" w:cs="Times New Roman"/>
          <w:sz w:val="24"/>
          <w:szCs w:val="24"/>
        </w:rPr>
        <w:t>менения его в н</w:t>
      </w:r>
      <w:r w:rsidRPr="00E55F87">
        <w:rPr>
          <w:rFonts w:ascii="Times New Roman" w:hAnsi="Times New Roman" w:cs="Times New Roman"/>
          <w:sz w:val="24"/>
          <w:szCs w:val="24"/>
        </w:rPr>
        <w:t>о</w:t>
      </w:r>
      <w:r w:rsidRPr="00E55F87">
        <w:rPr>
          <w:rFonts w:ascii="Times New Roman" w:hAnsi="Times New Roman" w:cs="Times New Roman"/>
          <w:sz w:val="24"/>
          <w:szCs w:val="24"/>
        </w:rPr>
        <w:t>вых ситуациях. Это разнообразные викторины, кроссворды, ребусы, шарады, г</w:t>
      </w:r>
      <w:r w:rsidRPr="00E55F87">
        <w:rPr>
          <w:rFonts w:ascii="Times New Roman" w:hAnsi="Times New Roman" w:cs="Times New Roman"/>
          <w:sz w:val="24"/>
          <w:szCs w:val="24"/>
        </w:rPr>
        <w:t>о</w:t>
      </w:r>
      <w:r w:rsidRPr="00E55F87">
        <w:rPr>
          <w:rFonts w:ascii="Times New Roman" w:hAnsi="Times New Roman" w:cs="Times New Roman"/>
          <w:sz w:val="24"/>
          <w:szCs w:val="24"/>
        </w:rPr>
        <w:t>ловоломки,</w:t>
      </w:r>
      <w:r>
        <w:rPr>
          <w:rFonts w:ascii="Times New Roman" w:hAnsi="Times New Roman" w:cs="Times New Roman"/>
          <w:sz w:val="24"/>
          <w:szCs w:val="24"/>
        </w:rPr>
        <w:t xml:space="preserve"> анаграммы,</w:t>
      </w:r>
      <w:r w:rsidRPr="00E55F87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E55F87" w:rsidRPr="00E55F87" w:rsidRDefault="00E55F87" w:rsidP="00E55F87">
      <w:pPr>
        <w:pStyle w:val="100"/>
        <w:shd w:val="clear" w:color="auto" w:fill="auto"/>
        <w:spacing w:after="0" w:line="312" w:lineRule="exact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55F87">
        <w:rPr>
          <w:rStyle w:val="0pt"/>
          <w:rFonts w:ascii="Times New Roman" w:hAnsi="Times New Roman" w:cs="Times New Roman"/>
          <w:sz w:val="24"/>
          <w:szCs w:val="24"/>
        </w:rPr>
        <w:t>Игры путешествия</w:t>
      </w:r>
      <w:r w:rsidRPr="00E55F87">
        <w:rPr>
          <w:rFonts w:ascii="Times New Roman" w:hAnsi="Times New Roman" w:cs="Times New Roman"/>
          <w:sz w:val="24"/>
          <w:szCs w:val="24"/>
        </w:rPr>
        <w:t>. Их можно проводить как непосредственно на уроке, так и в процессе внеклассных занятий. Они служат, в основном, целям углубления, осмысл</w:t>
      </w:r>
      <w:r w:rsidRPr="00E55F87">
        <w:rPr>
          <w:rFonts w:ascii="Times New Roman" w:hAnsi="Times New Roman" w:cs="Times New Roman"/>
          <w:sz w:val="24"/>
          <w:szCs w:val="24"/>
        </w:rPr>
        <w:t>е</w:t>
      </w:r>
      <w:r w:rsidRPr="00E55F87">
        <w:rPr>
          <w:rFonts w:ascii="Times New Roman" w:hAnsi="Times New Roman" w:cs="Times New Roman"/>
          <w:sz w:val="24"/>
          <w:szCs w:val="24"/>
        </w:rPr>
        <w:t>ния и закрепления учебного материала. Активизация учащихся в играх — путешеств</w:t>
      </w:r>
      <w:r w:rsidRPr="00E55F87">
        <w:rPr>
          <w:rFonts w:ascii="Times New Roman" w:hAnsi="Times New Roman" w:cs="Times New Roman"/>
          <w:sz w:val="24"/>
          <w:szCs w:val="24"/>
        </w:rPr>
        <w:t>и</w:t>
      </w:r>
      <w:r w:rsidRPr="00E55F87">
        <w:rPr>
          <w:rFonts w:ascii="Times New Roman" w:hAnsi="Times New Roman" w:cs="Times New Roman"/>
          <w:sz w:val="24"/>
          <w:szCs w:val="24"/>
        </w:rPr>
        <w:t>ях выражается в устных рассказах, вопросах, ответах, в их личных переживаниях и суждениях.</w:t>
      </w:r>
    </w:p>
    <w:p w:rsidR="00E55F87" w:rsidRDefault="00E55F87" w:rsidP="00DA2F51">
      <w:pPr>
        <w:pStyle w:val="100"/>
        <w:shd w:val="clear" w:color="auto" w:fill="auto"/>
        <w:spacing w:after="0" w:line="312" w:lineRule="exact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55F87">
        <w:rPr>
          <w:rStyle w:val="0pt"/>
          <w:rFonts w:ascii="Times New Roman" w:hAnsi="Times New Roman" w:cs="Times New Roman"/>
          <w:sz w:val="24"/>
          <w:szCs w:val="24"/>
        </w:rPr>
        <w:t xml:space="preserve">Сюжетная (ролевая) игра. </w:t>
      </w:r>
      <w:r w:rsidRPr="00E55F87">
        <w:rPr>
          <w:rFonts w:ascii="Times New Roman" w:hAnsi="Times New Roman" w:cs="Times New Roman"/>
          <w:sz w:val="24"/>
          <w:szCs w:val="24"/>
        </w:rPr>
        <w:t>Отличается от игр-упражнений и игр-путешествий тем, что инсценируются условия воображаемой ситуации, а учащиеся играют опред</w:t>
      </w:r>
      <w:r w:rsidRPr="00E55F87">
        <w:rPr>
          <w:rFonts w:ascii="Times New Roman" w:hAnsi="Times New Roman" w:cs="Times New Roman"/>
          <w:sz w:val="24"/>
          <w:szCs w:val="24"/>
        </w:rPr>
        <w:t>е</w:t>
      </w:r>
      <w:r w:rsidRPr="00E55F87">
        <w:rPr>
          <w:rFonts w:ascii="Times New Roman" w:hAnsi="Times New Roman" w:cs="Times New Roman"/>
          <w:sz w:val="24"/>
          <w:szCs w:val="24"/>
        </w:rPr>
        <w:t xml:space="preserve">ленные роли. </w:t>
      </w:r>
    </w:p>
    <w:p w:rsidR="00DA2F51" w:rsidRPr="00DA2F51" w:rsidRDefault="00DA2F51" w:rsidP="00DA2F51">
      <w:pPr>
        <w:pStyle w:val="100"/>
        <w:shd w:val="clear" w:color="auto" w:fill="auto"/>
        <w:spacing w:after="0" w:line="312" w:lineRule="exact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A2F51">
        <w:rPr>
          <w:rFonts w:ascii="Times New Roman" w:hAnsi="Times New Roman" w:cs="Times New Roman"/>
          <w:b/>
          <w:sz w:val="24"/>
          <w:szCs w:val="24"/>
        </w:rPr>
        <w:t>Игра — соревнование</w:t>
      </w:r>
      <w:r w:rsidRPr="00DA2F51">
        <w:rPr>
          <w:rFonts w:ascii="Times New Roman" w:hAnsi="Times New Roman" w:cs="Times New Roman"/>
          <w:sz w:val="24"/>
          <w:szCs w:val="24"/>
        </w:rPr>
        <w:t xml:space="preserve"> может включать в себя все вышеуказанные виды дидакт</w:t>
      </w:r>
      <w:r w:rsidRPr="00DA2F51">
        <w:rPr>
          <w:rFonts w:ascii="Times New Roman" w:hAnsi="Times New Roman" w:cs="Times New Roman"/>
          <w:sz w:val="24"/>
          <w:szCs w:val="24"/>
        </w:rPr>
        <w:t>и</w:t>
      </w:r>
      <w:r w:rsidRPr="00DA2F51">
        <w:rPr>
          <w:rFonts w:ascii="Times New Roman" w:hAnsi="Times New Roman" w:cs="Times New Roman"/>
          <w:sz w:val="24"/>
          <w:szCs w:val="24"/>
        </w:rPr>
        <w:t>ческих игр или их отдельные элементы. Для проведения этого вида игры учащиеся д</w:t>
      </w:r>
      <w:r w:rsidRPr="00DA2F51">
        <w:rPr>
          <w:rFonts w:ascii="Times New Roman" w:hAnsi="Times New Roman" w:cs="Times New Roman"/>
          <w:sz w:val="24"/>
          <w:szCs w:val="24"/>
        </w:rPr>
        <w:t>е</w:t>
      </w:r>
      <w:r w:rsidRPr="00DA2F51">
        <w:rPr>
          <w:rFonts w:ascii="Times New Roman" w:hAnsi="Times New Roman" w:cs="Times New Roman"/>
          <w:sz w:val="24"/>
          <w:szCs w:val="24"/>
        </w:rPr>
        <w:t>лятся на группы, команды, между которыми идет соревнование. Игра — соревнование позволяет учителю в зависимости от содержания материала вводить в игру не просто занимательный материал, но весьма сложные в</w:t>
      </w:r>
      <w:r w:rsidRPr="00DA2F51">
        <w:rPr>
          <w:rFonts w:ascii="Times New Roman" w:hAnsi="Times New Roman" w:cs="Times New Roman"/>
          <w:sz w:val="24"/>
          <w:szCs w:val="24"/>
        </w:rPr>
        <w:t>о</w:t>
      </w:r>
      <w:r w:rsidRPr="00DA2F51">
        <w:rPr>
          <w:rFonts w:ascii="Times New Roman" w:hAnsi="Times New Roman" w:cs="Times New Roman"/>
          <w:sz w:val="24"/>
          <w:szCs w:val="24"/>
        </w:rPr>
        <w:t>просы учебной программы. В этом ее основная педагогическая ценность и преимущество перед другими видами дидактич</w:t>
      </w:r>
      <w:r w:rsidRPr="00DA2F51">
        <w:rPr>
          <w:rFonts w:ascii="Times New Roman" w:hAnsi="Times New Roman" w:cs="Times New Roman"/>
          <w:sz w:val="24"/>
          <w:szCs w:val="24"/>
        </w:rPr>
        <w:t>е</w:t>
      </w:r>
      <w:r w:rsidRPr="00DA2F51">
        <w:rPr>
          <w:rFonts w:ascii="Times New Roman" w:hAnsi="Times New Roman" w:cs="Times New Roman"/>
          <w:sz w:val="24"/>
          <w:szCs w:val="24"/>
        </w:rPr>
        <w:t>ских игр.</w:t>
      </w:r>
    </w:p>
    <w:p w:rsidR="00251779" w:rsidRDefault="00251779" w:rsidP="005930A8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t>Положительные эмоции, которые возникают у учащихся в процессе игр, спосо</w:t>
      </w:r>
      <w:r w:rsidRPr="00251779">
        <w:rPr>
          <w:rFonts w:ascii="Times New Roman" w:hAnsi="Times New Roman" w:cs="Times New Roman"/>
          <w:lang w:val="ru-RU"/>
        </w:rPr>
        <w:t>б</w:t>
      </w:r>
      <w:r w:rsidRPr="00251779">
        <w:rPr>
          <w:rFonts w:ascii="Times New Roman" w:hAnsi="Times New Roman" w:cs="Times New Roman"/>
          <w:lang w:val="ru-RU"/>
        </w:rPr>
        <w:t>ствуют предупреждению их перегрузки, обеспечивают формирование коммуникативных и интеллектуальных умений. Игра хорошее средство для воспитания у учащихся отве</w:t>
      </w:r>
      <w:r w:rsidRPr="00251779">
        <w:rPr>
          <w:rFonts w:ascii="Times New Roman" w:hAnsi="Times New Roman" w:cs="Times New Roman"/>
          <w:lang w:val="ru-RU"/>
        </w:rPr>
        <w:t>т</w:t>
      </w:r>
      <w:r w:rsidRPr="00251779">
        <w:rPr>
          <w:rFonts w:ascii="Times New Roman" w:hAnsi="Times New Roman" w:cs="Times New Roman"/>
          <w:lang w:val="ru-RU"/>
        </w:rPr>
        <w:t>ственности за порученное дело, умения работать</w:t>
      </w:r>
      <w:r>
        <w:rPr>
          <w:rFonts w:ascii="Times New Roman" w:hAnsi="Times New Roman" w:cs="Times New Roman"/>
          <w:lang w:val="ru-RU"/>
        </w:rPr>
        <w:t xml:space="preserve"> </w:t>
      </w:r>
      <w:r w:rsidRPr="00251779">
        <w:rPr>
          <w:rFonts w:ascii="Times New Roman" w:hAnsi="Times New Roman" w:cs="Times New Roman"/>
          <w:lang w:val="ru-RU"/>
        </w:rPr>
        <w:t>коллективно и самостоятельно. Она сп</w:t>
      </w:r>
      <w:r w:rsidRPr="00251779">
        <w:rPr>
          <w:rFonts w:ascii="Times New Roman" w:hAnsi="Times New Roman" w:cs="Times New Roman"/>
          <w:lang w:val="ru-RU"/>
        </w:rPr>
        <w:t>о</w:t>
      </w:r>
      <w:r w:rsidRPr="00251779">
        <w:rPr>
          <w:rFonts w:ascii="Times New Roman" w:hAnsi="Times New Roman" w:cs="Times New Roman"/>
          <w:lang w:val="ru-RU"/>
        </w:rPr>
        <w:t>собствует активизации познавательной деятельности, выявлению организаторских и др</w:t>
      </w:r>
      <w:r w:rsidRPr="00251779">
        <w:rPr>
          <w:rFonts w:ascii="Times New Roman" w:hAnsi="Times New Roman" w:cs="Times New Roman"/>
          <w:lang w:val="ru-RU"/>
        </w:rPr>
        <w:t>у</w:t>
      </w:r>
      <w:r w:rsidRPr="00251779">
        <w:rPr>
          <w:rFonts w:ascii="Times New Roman" w:hAnsi="Times New Roman" w:cs="Times New Roman"/>
          <w:lang w:val="ru-RU"/>
        </w:rPr>
        <w:t>гих способностей.</w:t>
      </w:r>
    </w:p>
    <w:p w:rsidR="004B40EF" w:rsidRDefault="00251779" w:rsidP="004B40EF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251779">
        <w:rPr>
          <w:rFonts w:ascii="Times New Roman" w:hAnsi="Times New Roman" w:cs="Times New Roman"/>
          <w:lang w:val="ru-RU"/>
        </w:rPr>
        <w:lastRenderedPageBreak/>
        <w:t>Гибкая система учебных игр позволяет обучаться с интересом, а от возможности в</w:t>
      </w:r>
      <w:r w:rsidRPr="00251779">
        <w:rPr>
          <w:rFonts w:ascii="Times New Roman" w:hAnsi="Times New Roman" w:cs="Times New Roman"/>
          <w:lang w:val="ru-RU"/>
        </w:rPr>
        <w:t>ы</w:t>
      </w:r>
      <w:r w:rsidRPr="00251779">
        <w:rPr>
          <w:rFonts w:ascii="Times New Roman" w:hAnsi="Times New Roman" w:cs="Times New Roman"/>
          <w:lang w:val="ru-RU"/>
        </w:rPr>
        <w:t xml:space="preserve">бора игр этот интерес только возрастает. Эта модель обучения, по сравнению с </w:t>
      </w:r>
      <w:proofErr w:type="gramStart"/>
      <w:r w:rsidRPr="00251779">
        <w:rPr>
          <w:rFonts w:ascii="Times New Roman" w:hAnsi="Times New Roman" w:cs="Times New Roman"/>
          <w:lang w:val="ru-RU"/>
        </w:rPr>
        <w:t>традиц</w:t>
      </w:r>
      <w:r w:rsidRPr="00251779">
        <w:rPr>
          <w:rFonts w:ascii="Times New Roman" w:hAnsi="Times New Roman" w:cs="Times New Roman"/>
          <w:lang w:val="ru-RU"/>
        </w:rPr>
        <w:t>и</w:t>
      </w:r>
      <w:r w:rsidRPr="00251779">
        <w:rPr>
          <w:rFonts w:ascii="Times New Roman" w:hAnsi="Times New Roman" w:cs="Times New Roman"/>
          <w:lang w:val="ru-RU"/>
        </w:rPr>
        <w:t>онной</w:t>
      </w:r>
      <w:proofErr w:type="gramEnd"/>
      <w:r w:rsidRPr="00251779">
        <w:rPr>
          <w:rFonts w:ascii="Times New Roman" w:hAnsi="Times New Roman" w:cs="Times New Roman"/>
          <w:lang w:val="ru-RU"/>
        </w:rPr>
        <w:t>, более перспективна.</w:t>
      </w:r>
    </w:p>
    <w:p w:rsidR="00652582" w:rsidRPr="00652582" w:rsidRDefault="004B40EF" w:rsidP="004B40EF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4B40EF">
        <w:rPr>
          <w:rFonts w:ascii="Times New Roman" w:hAnsi="Times New Roman" w:cs="Times New Roman"/>
          <w:b/>
          <w:i/>
          <w:lang w:val="ru-RU"/>
        </w:rPr>
        <w:t>Интерактивная деятельность на уроках</w:t>
      </w:r>
      <w:r w:rsidRPr="004B40EF">
        <w:rPr>
          <w:rFonts w:ascii="Times New Roman" w:hAnsi="Times New Roman" w:cs="Times New Roman"/>
          <w:lang w:val="ru-RU"/>
        </w:rPr>
        <w:t xml:space="preserve"> предполагает организацию и развитие диалогового общения, которое ведет к взаимопониманию, взаимодействию, к совместн</w:t>
      </w:r>
      <w:r w:rsidRPr="004B40EF">
        <w:rPr>
          <w:rFonts w:ascii="Times New Roman" w:hAnsi="Times New Roman" w:cs="Times New Roman"/>
          <w:lang w:val="ru-RU"/>
        </w:rPr>
        <w:t>о</w:t>
      </w:r>
      <w:r w:rsidRPr="004B40EF">
        <w:rPr>
          <w:rFonts w:ascii="Times New Roman" w:hAnsi="Times New Roman" w:cs="Times New Roman"/>
          <w:lang w:val="ru-RU"/>
        </w:rPr>
        <w:t xml:space="preserve">му решению общих, но значимых для каждого участника задач. Интерактивное обучение предполагает создание комфортных условий обучения, таких, при которых </w:t>
      </w:r>
      <w:r>
        <w:rPr>
          <w:rFonts w:ascii="Times New Roman" w:hAnsi="Times New Roman" w:cs="Times New Roman"/>
          <w:lang w:val="ru-RU"/>
        </w:rPr>
        <w:t>ученик</w:t>
      </w:r>
      <w:r w:rsidRPr="004B40EF">
        <w:rPr>
          <w:rFonts w:ascii="Times New Roman" w:hAnsi="Times New Roman" w:cs="Times New Roman"/>
          <w:lang w:val="ru-RU"/>
        </w:rPr>
        <w:t xml:space="preserve"> чу</w:t>
      </w:r>
      <w:r w:rsidRPr="004B40EF">
        <w:rPr>
          <w:rFonts w:ascii="Times New Roman" w:hAnsi="Times New Roman" w:cs="Times New Roman"/>
          <w:lang w:val="ru-RU"/>
        </w:rPr>
        <w:t>в</w:t>
      </w:r>
      <w:r w:rsidRPr="004B40EF">
        <w:rPr>
          <w:rFonts w:ascii="Times New Roman" w:hAnsi="Times New Roman" w:cs="Times New Roman"/>
          <w:lang w:val="ru-RU"/>
        </w:rPr>
        <w:t>ствует свою успешность, свою интеллектуальную состоятельность, что делает продукти</w:t>
      </w:r>
      <w:r w:rsidRPr="004B40EF">
        <w:rPr>
          <w:rFonts w:ascii="Times New Roman" w:hAnsi="Times New Roman" w:cs="Times New Roman"/>
          <w:lang w:val="ru-RU"/>
        </w:rPr>
        <w:t>в</w:t>
      </w:r>
      <w:r w:rsidRPr="004B40EF">
        <w:rPr>
          <w:rFonts w:ascii="Times New Roman" w:hAnsi="Times New Roman" w:cs="Times New Roman"/>
          <w:lang w:val="ru-RU"/>
        </w:rPr>
        <w:t xml:space="preserve">ным сам процесс обучения. В ходе диалогового обучения </w:t>
      </w:r>
      <w:r>
        <w:rPr>
          <w:rFonts w:ascii="Times New Roman" w:hAnsi="Times New Roman" w:cs="Times New Roman"/>
          <w:lang w:val="ru-RU"/>
        </w:rPr>
        <w:t>учащиеся</w:t>
      </w:r>
      <w:r w:rsidRPr="004B40EF">
        <w:rPr>
          <w:rFonts w:ascii="Times New Roman" w:hAnsi="Times New Roman" w:cs="Times New Roman"/>
          <w:lang w:val="ru-RU"/>
        </w:rPr>
        <w:t xml:space="preserve">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</w:t>
      </w:r>
    </w:p>
    <w:p w:rsidR="00D85B26" w:rsidRPr="00652582" w:rsidRDefault="00D85B26">
      <w:pPr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sectPr w:rsidR="00D85B26" w:rsidRPr="00652582" w:rsidSect="003E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1F"/>
    <w:multiLevelType w:val="hybridMultilevel"/>
    <w:tmpl w:val="AE22E2F4"/>
    <w:lvl w:ilvl="0" w:tplc="7F02040C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353C1"/>
    <w:multiLevelType w:val="hybridMultilevel"/>
    <w:tmpl w:val="CF6294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D733BA"/>
    <w:multiLevelType w:val="multilevel"/>
    <w:tmpl w:val="61741316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90A8D"/>
    <w:multiLevelType w:val="hybridMultilevel"/>
    <w:tmpl w:val="0972A6C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31690C"/>
    <w:multiLevelType w:val="hybridMultilevel"/>
    <w:tmpl w:val="949499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390D7C"/>
    <w:multiLevelType w:val="hybridMultilevel"/>
    <w:tmpl w:val="1D00CC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9E5BF4"/>
    <w:multiLevelType w:val="multilevel"/>
    <w:tmpl w:val="CA7C90E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25158"/>
    <w:multiLevelType w:val="hybridMultilevel"/>
    <w:tmpl w:val="3976C940"/>
    <w:lvl w:ilvl="0" w:tplc="AAD2D4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8089E"/>
    <w:multiLevelType w:val="multilevel"/>
    <w:tmpl w:val="7C228CA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582"/>
    <w:rsid w:val="00043D9B"/>
    <w:rsid w:val="00163B32"/>
    <w:rsid w:val="001B087A"/>
    <w:rsid w:val="00251779"/>
    <w:rsid w:val="003E7831"/>
    <w:rsid w:val="00424545"/>
    <w:rsid w:val="00485DCA"/>
    <w:rsid w:val="004B40EF"/>
    <w:rsid w:val="004B6031"/>
    <w:rsid w:val="00500F1B"/>
    <w:rsid w:val="005930A8"/>
    <w:rsid w:val="005C0FE9"/>
    <w:rsid w:val="00652582"/>
    <w:rsid w:val="00655495"/>
    <w:rsid w:val="0072038A"/>
    <w:rsid w:val="007B0138"/>
    <w:rsid w:val="0087263D"/>
    <w:rsid w:val="00896207"/>
    <w:rsid w:val="008F0F21"/>
    <w:rsid w:val="009905FE"/>
    <w:rsid w:val="00A2154E"/>
    <w:rsid w:val="00A42725"/>
    <w:rsid w:val="00BE215A"/>
    <w:rsid w:val="00D0074F"/>
    <w:rsid w:val="00D03DC7"/>
    <w:rsid w:val="00D57A0D"/>
    <w:rsid w:val="00D85B26"/>
    <w:rsid w:val="00DA2F51"/>
    <w:rsid w:val="00E55F87"/>
    <w:rsid w:val="00EC74AF"/>
    <w:rsid w:val="00F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5A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215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1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15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15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5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15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15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15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1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5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1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21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21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21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21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21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21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215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E215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21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215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BE21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215A"/>
    <w:rPr>
      <w:b/>
      <w:bCs/>
    </w:rPr>
  </w:style>
  <w:style w:type="character" w:styleId="a8">
    <w:name w:val="Emphasis"/>
    <w:basedOn w:val="a0"/>
    <w:uiPriority w:val="20"/>
    <w:qFormat/>
    <w:rsid w:val="00BE21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215A"/>
    <w:rPr>
      <w:rFonts w:cs="Times New Roman"/>
      <w:szCs w:val="32"/>
    </w:rPr>
  </w:style>
  <w:style w:type="paragraph" w:styleId="aa">
    <w:name w:val="List Paragraph"/>
    <w:basedOn w:val="a"/>
    <w:link w:val="ab"/>
    <w:uiPriority w:val="34"/>
    <w:qFormat/>
    <w:rsid w:val="00BE215A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BE215A"/>
    <w:rPr>
      <w:rFonts w:cs="Courier New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E215A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E21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215A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215A"/>
    <w:rPr>
      <w:b/>
      <w:i/>
      <w:sz w:val="24"/>
    </w:rPr>
  </w:style>
  <w:style w:type="character" w:styleId="ae">
    <w:name w:val="Subtle Emphasis"/>
    <w:uiPriority w:val="19"/>
    <w:qFormat/>
    <w:rsid w:val="00BE21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21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21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21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21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215A"/>
    <w:pPr>
      <w:outlineLvl w:val="9"/>
    </w:pPr>
    <w:rPr>
      <w:rFonts w:cstheme="majorBidi"/>
    </w:rPr>
  </w:style>
  <w:style w:type="character" w:customStyle="1" w:styleId="af4">
    <w:name w:val="Основной текст_"/>
    <w:basedOn w:val="a0"/>
    <w:link w:val="31"/>
    <w:rsid w:val="00D85B26"/>
    <w:rPr>
      <w:rFonts w:ascii="Garamond" w:eastAsia="Garamond" w:hAnsi="Garamond" w:cs="Garamond"/>
      <w:spacing w:val="4"/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85B26"/>
    <w:rPr>
      <w:rFonts w:ascii="Garamond" w:eastAsia="Garamond" w:hAnsi="Garamond" w:cs="Garamond"/>
      <w:b/>
      <w:bCs/>
      <w:i/>
      <w:iCs/>
      <w:spacing w:val="-1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D85B26"/>
    <w:rPr>
      <w:rFonts w:ascii="Garamond" w:eastAsia="Garamond" w:hAnsi="Garamond" w:cs="Garamond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Основной текст2"/>
    <w:basedOn w:val="af4"/>
    <w:rsid w:val="00D85B26"/>
    <w:rPr>
      <w:rFonts w:ascii="Garamond" w:eastAsia="Garamond" w:hAnsi="Garamond" w:cs="Garamond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4"/>
    <w:rsid w:val="00D85B26"/>
    <w:pPr>
      <w:widowControl w:val="0"/>
      <w:shd w:val="clear" w:color="auto" w:fill="FFFFFF"/>
      <w:spacing w:after="1200" w:line="0" w:lineRule="atLeast"/>
    </w:pPr>
    <w:rPr>
      <w:rFonts w:ascii="Garamond" w:eastAsia="Garamond" w:hAnsi="Garamond" w:cs="Garamond"/>
      <w:spacing w:val="4"/>
      <w:sz w:val="25"/>
      <w:szCs w:val="25"/>
    </w:rPr>
  </w:style>
  <w:style w:type="paragraph" w:customStyle="1" w:styleId="52">
    <w:name w:val="Основной текст (5)"/>
    <w:basedOn w:val="a"/>
    <w:link w:val="51"/>
    <w:rsid w:val="00D85B26"/>
    <w:pPr>
      <w:widowControl w:val="0"/>
      <w:shd w:val="clear" w:color="auto" w:fill="FFFFFF"/>
      <w:spacing w:line="317" w:lineRule="exact"/>
      <w:jc w:val="both"/>
    </w:pPr>
    <w:rPr>
      <w:rFonts w:ascii="Garamond" w:eastAsia="Garamond" w:hAnsi="Garamond" w:cs="Garamond"/>
      <w:b/>
      <w:bCs/>
      <w:i/>
      <w:iCs/>
      <w:spacing w:val="-11"/>
      <w:sz w:val="25"/>
      <w:szCs w:val="25"/>
    </w:rPr>
  </w:style>
  <w:style w:type="table" w:styleId="af5">
    <w:name w:val="Table Grid"/>
    <w:basedOn w:val="a1"/>
    <w:uiPriority w:val="59"/>
    <w:rsid w:val="00D8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basedOn w:val="af4"/>
    <w:rsid w:val="00E55F8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E55F87"/>
    <w:pPr>
      <w:widowControl w:val="0"/>
      <w:shd w:val="clear" w:color="auto" w:fill="FFFFFF"/>
      <w:spacing w:after="1200" w:line="0" w:lineRule="atLeast"/>
    </w:pPr>
    <w:rPr>
      <w:rFonts w:ascii="Garamond" w:eastAsia="Garamond" w:hAnsi="Garamond" w:cs="Garamond"/>
      <w:color w:val="000000"/>
      <w:spacing w:val="3"/>
      <w:sz w:val="25"/>
      <w:szCs w:val="25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1E63-D7D4-4D8A-A276-A552D755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НАТАША</cp:lastModifiedBy>
  <cp:revision>8</cp:revision>
  <dcterms:created xsi:type="dcterms:W3CDTF">2017-06-20T07:54:00Z</dcterms:created>
  <dcterms:modified xsi:type="dcterms:W3CDTF">2017-06-20T14:19:00Z</dcterms:modified>
</cp:coreProperties>
</file>